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44707" w14:textId="2598D0BC" w:rsidR="00FB57F1" w:rsidRPr="001311BE" w:rsidRDefault="00E91329" w:rsidP="00562755">
      <w:pPr>
        <w:ind w:left="708" w:right="1982" w:hanging="708"/>
        <w:rPr>
          <w:rFonts w:ascii="Akkurat" w:hAnsi="Akkurat"/>
          <w:noProof/>
          <w:sz w:val="24"/>
          <w:szCs w:val="24"/>
          <w:lang w:eastAsia="de-DE"/>
        </w:rPr>
      </w:pPr>
      <w:r>
        <w:rPr>
          <w:rFonts w:ascii="Akkurat" w:hAnsi="Akkurat"/>
          <w:noProof/>
          <w:sz w:val="24"/>
          <w:szCs w:val="24"/>
          <w:lang w:eastAsia="de-DE"/>
        </w:rPr>
        <w:drawing>
          <wp:inline distT="0" distB="0" distL="0" distR="0" wp14:anchorId="728C8726" wp14:editId="7AAF4EB4">
            <wp:extent cx="2615936" cy="555626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asm_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301" cy="56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459788" w14:textId="77777777" w:rsidR="004333C1" w:rsidRPr="001311BE" w:rsidRDefault="004333C1" w:rsidP="004333C1">
      <w:pPr>
        <w:rPr>
          <w:rFonts w:ascii="Akkurat" w:hAnsi="Akkurat"/>
          <w:sz w:val="24"/>
          <w:szCs w:val="24"/>
        </w:rPr>
      </w:pPr>
      <w:r w:rsidRPr="001311BE">
        <w:rPr>
          <w:rFonts w:ascii="Akkurat" w:hAnsi="Akkurat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D906DB4" wp14:editId="4A05957F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605270" cy="1036320"/>
                <wp:effectExtent l="0" t="0" r="508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5270" cy="103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13E65" w14:textId="6602A258" w:rsidR="00BE5509" w:rsidRPr="00342E84" w:rsidRDefault="00BE5509" w:rsidP="00B01824">
                            <w:pPr>
                              <w:spacing w:after="0" w:line="240" w:lineRule="auto"/>
                              <w:ind w:left="7080" w:hanging="7080"/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</w:pPr>
                            <w:r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Archäologische Staatssammlung</w:t>
                            </w:r>
                            <w:r w:rsidR="00B0182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 xml:space="preserve"> Lerchenfeldstr. 2 80538 München</w:t>
                            </w:r>
                            <w:r w:rsidR="00B0182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ab/>
                              <w:t>Archäologische Staatssammlung</w:t>
                            </w:r>
                            <w:r w:rsidR="00342E84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br/>
                            </w:r>
                            <w:r w:rsidR="003A0038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Lerchenfeldstr. 2</w:t>
                            </w:r>
                            <w:r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br/>
                            </w:r>
                            <w:r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80538 München</w:t>
                            </w:r>
                          </w:p>
                          <w:p w14:paraId="135383A8" w14:textId="08E037A0" w:rsidR="00BE5509" w:rsidRPr="00342E84" w:rsidRDefault="00AC6127" w:rsidP="00B01824">
                            <w:pPr>
                              <w:spacing w:after="0" w:line="240" w:lineRule="auto"/>
                              <w:ind w:left="6372" w:firstLine="708"/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</w:pPr>
                            <w:r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T +49 (0)89 12599691-43</w:t>
                            </w:r>
                            <w:r w:rsidR="00BE5509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2B5CA604" w14:textId="49F1F75D" w:rsidR="00BE5509" w:rsidRPr="00342E84" w:rsidRDefault="00EC59A0" w:rsidP="00B01824">
                            <w:pPr>
                              <w:spacing w:after="0" w:line="240" w:lineRule="auto"/>
                              <w:ind w:left="7080"/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</w:pPr>
                            <w:r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 xml:space="preserve">E </w:t>
                            </w:r>
                            <w:proofErr w:type="spellStart"/>
                            <w:r w:rsidR="00342E84" w:rsidRPr="00B0182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presse@archaeologie.bayern</w:t>
                            </w:r>
                            <w:proofErr w:type="spellEnd"/>
                            <w:r w:rsidR="00342E84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br/>
                            </w:r>
                            <w:r w:rsidR="003A0038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www.</w:t>
                            </w:r>
                            <w:r w:rsidR="00BE5509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archaeologie</w:t>
                            </w:r>
                            <w:r w:rsidR="003A0038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.</w:t>
                            </w:r>
                            <w:r w:rsidR="00BE5509" w:rsidRPr="00342E84"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  <w:t>bayern</w:t>
                            </w:r>
                          </w:p>
                          <w:p w14:paraId="1C59BB4D" w14:textId="77777777" w:rsidR="00BE5509" w:rsidRPr="008F179C" w:rsidRDefault="00BE5509" w:rsidP="00BE5509">
                            <w:pPr>
                              <w:rPr>
                                <w:rFonts w:ascii="Simple" w:hAnsi="Simple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imple" w:hAnsi="Simple"/>
                                <w:sz w:val="14"/>
                                <w:szCs w:val="14"/>
                              </w:rPr>
                              <w:t xml:space="preserve">                               </w:t>
                            </w:r>
                          </w:p>
                          <w:p w14:paraId="39733644" w14:textId="77777777" w:rsidR="00BE5509" w:rsidRPr="00343E4B" w:rsidRDefault="00BE5509" w:rsidP="00BE5509"/>
                          <w:p w14:paraId="13F59883" w14:textId="77777777" w:rsidR="00BE5509" w:rsidRPr="00CF6FE4" w:rsidRDefault="00BE5509" w:rsidP="00BE5509">
                            <w:pPr>
                              <w:rPr>
                                <w:rFonts w:ascii="Akkurat" w:hAnsi="Akkurat"/>
                                <w:szCs w:val="24"/>
                              </w:rPr>
                            </w:pPr>
                          </w:p>
                          <w:p w14:paraId="4FE889D8" w14:textId="77777777" w:rsidR="00BE5509" w:rsidRPr="009E3BE7" w:rsidRDefault="00BE5509" w:rsidP="00BE5509"/>
                          <w:p w14:paraId="26FCFC69" w14:textId="77777777" w:rsidR="00BE5509" w:rsidRDefault="00BE5509" w:rsidP="00BE55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906D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5pt;width:520.1pt;height:81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ndc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" o:allowincell="f" stroked="f">
                <v:textbox>
                  <w:txbxContent>
                    <w:p w14:paraId="41D13E65" w14:textId="6602A258" w:rsidR="00BE5509" w:rsidRPr="00342E84" w:rsidRDefault="00BE5509" w:rsidP="00B01824">
                      <w:pPr>
                        <w:spacing w:after="0" w:line="240" w:lineRule="auto"/>
                        <w:ind w:left="7080" w:hanging="7080"/>
                        <w:rPr>
                          <w:rFonts w:ascii="Simple" w:hAnsi="Simple"/>
                          <w:sz w:val="16"/>
                          <w:szCs w:val="16"/>
                        </w:rPr>
                      </w:pPr>
                      <w:r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Archäologische Staatssammlung</w:t>
                      </w:r>
                      <w:r w:rsidR="00B01824">
                        <w:rPr>
                          <w:rFonts w:ascii="Simple" w:hAnsi="Simple"/>
                          <w:sz w:val="16"/>
                          <w:szCs w:val="16"/>
                        </w:rPr>
                        <w:t xml:space="preserve"> Lerchenfeldstr. 2 80538 München</w:t>
                      </w:r>
                      <w:r w:rsidR="00B01824">
                        <w:rPr>
                          <w:rFonts w:ascii="Simple" w:hAnsi="Simple"/>
                          <w:sz w:val="16"/>
                          <w:szCs w:val="16"/>
                        </w:rPr>
                        <w:tab/>
                        <w:t>Archäologische Staatssammlung</w:t>
                      </w:r>
                      <w:r w:rsidR="00342E84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br/>
                      </w:r>
                      <w:r w:rsidR="003A0038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Lerchenfeldstr. 2</w:t>
                      </w:r>
                      <w:r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 xml:space="preserve"> </w:t>
                      </w:r>
                      <w:r w:rsidR="00342E84">
                        <w:rPr>
                          <w:rFonts w:ascii="Simple" w:hAnsi="Simple"/>
                          <w:sz w:val="16"/>
                          <w:szCs w:val="16"/>
                        </w:rPr>
                        <w:br/>
                      </w:r>
                      <w:r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80538 München</w:t>
                      </w:r>
                    </w:p>
                    <w:p w14:paraId="135383A8" w14:textId="08E037A0" w:rsidR="00BE5509" w:rsidRPr="00342E84" w:rsidRDefault="00AC6127" w:rsidP="00B01824">
                      <w:pPr>
                        <w:spacing w:after="0" w:line="240" w:lineRule="auto"/>
                        <w:ind w:left="6372" w:firstLine="708"/>
                        <w:rPr>
                          <w:rFonts w:ascii="Simple" w:hAnsi="Simple"/>
                          <w:sz w:val="16"/>
                          <w:szCs w:val="16"/>
                        </w:rPr>
                      </w:pPr>
                      <w:r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T +49 (0)89 12599691-43</w:t>
                      </w:r>
                      <w:r w:rsidR="00BE5509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2B5CA604" w14:textId="49F1F75D" w:rsidR="00BE5509" w:rsidRPr="00342E84" w:rsidRDefault="00EC59A0" w:rsidP="00B01824">
                      <w:pPr>
                        <w:spacing w:after="0" w:line="240" w:lineRule="auto"/>
                        <w:ind w:left="7080"/>
                        <w:rPr>
                          <w:rFonts w:ascii="Simple" w:hAnsi="Simple"/>
                          <w:sz w:val="16"/>
                          <w:szCs w:val="16"/>
                        </w:rPr>
                      </w:pPr>
                      <w:r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 xml:space="preserve">E </w:t>
                      </w:r>
                      <w:proofErr w:type="spellStart"/>
                      <w:r w:rsidR="00342E84" w:rsidRPr="00B01824">
                        <w:rPr>
                          <w:rFonts w:ascii="Simple" w:hAnsi="Simple"/>
                          <w:sz w:val="16"/>
                          <w:szCs w:val="16"/>
                        </w:rPr>
                        <w:t>presse@archaeologie.bayern</w:t>
                      </w:r>
                      <w:proofErr w:type="spellEnd"/>
                      <w:r w:rsidR="00342E84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br/>
                      </w:r>
                      <w:r w:rsidR="003A0038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www.</w:t>
                      </w:r>
                      <w:r w:rsidR="00BE5509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archaeologie</w:t>
                      </w:r>
                      <w:r w:rsidR="003A0038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.</w:t>
                      </w:r>
                      <w:r w:rsidR="00BE5509" w:rsidRPr="00342E84">
                        <w:rPr>
                          <w:rFonts w:ascii="Simple" w:hAnsi="Simple"/>
                          <w:sz w:val="16"/>
                          <w:szCs w:val="16"/>
                        </w:rPr>
                        <w:t>bayern</w:t>
                      </w:r>
                    </w:p>
                    <w:p w14:paraId="1C59BB4D" w14:textId="77777777" w:rsidR="00BE5509" w:rsidRPr="008F179C" w:rsidRDefault="00BE5509" w:rsidP="00BE5509">
                      <w:pPr>
                        <w:rPr>
                          <w:rFonts w:ascii="Simple" w:hAnsi="Simple"/>
                          <w:sz w:val="16"/>
                          <w:szCs w:val="16"/>
                        </w:rPr>
                      </w:pPr>
                      <w:r>
                        <w:rPr>
                          <w:rFonts w:ascii="Simple" w:hAnsi="Simple"/>
                          <w:sz w:val="14"/>
                          <w:szCs w:val="14"/>
                        </w:rPr>
                        <w:t xml:space="preserve">                               </w:t>
                      </w:r>
                    </w:p>
                    <w:p w14:paraId="39733644" w14:textId="77777777" w:rsidR="00BE5509" w:rsidRPr="00343E4B" w:rsidRDefault="00BE5509" w:rsidP="00BE5509"/>
                    <w:p w14:paraId="13F59883" w14:textId="77777777" w:rsidR="00BE5509" w:rsidRPr="00CF6FE4" w:rsidRDefault="00BE5509" w:rsidP="00BE5509">
                      <w:pPr>
                        <w:rPr>
                          <w:rFonts w:ascii="Akkurat" w:hAnsi="Akkurat"/>
                          <w:szCs w:val="24"/>
                        </w:rPr>
                      </w:pPr>
                    </w:p>
                    <w:p w14:paraId="4FE889D8" w14:textId="77777777" w:rsidR="00BE5509" w:rsidRPr="009E3BE7" w:rsidRDefault="00BE5509" w:rsidP="00BE5509"/>
                    <w:p w14:paraId="26FCFC69" w14:textId="77777777" w:rsidR="00BE5509" w:rsidRDefault="00BE5509" w:rsidP="00BE5509"/>
                  </w:txbxContent>
                </v:textbox>
                <w10:wrap anchorx="margin"/>
              </v:shape>
            </w:pict>
          </mc:Fallback>
        </mc:AlternateContent>
      </w:r>
    </w:p>
    <w:p w14:paraId="25D31AE5" w14:textId="77777777" w:rsidR="004333C1" w:rsidRPr="001311BE" w:rsidRDefault="004333C1" w:rsidP="004333C1">
      <w:pPr>
        <w:rPr>
          <w:rFonts w:ascii="Akkurat" w:hAnsi="Akkurat"/>
          <w:sz w:val="24"/>
          <w:szCs w:val="24"/>
        </w:rPr>
      </w:pPr>
    </w:p>
    <w:p w14:paraId="2EBB788B" w14:textId="77777777" w:rsidR="004333C1" w:rsidRPr="001311BE" w:rsidRDefault="004333C1" w:rsidP="004333C1">
      <w:pPr>
        <w:rPr>
          <w:rFonts w:ascii="Akkurat" w:hAnsi="Akkurat"/>
          <w:sz w:val="24"/>
          <w:szCs w:val="24"/>
        </w:rPr>
      </w:pPr>
    </w:p>
    <w:p w14:paraId="0414B851" w14:textId="77777777" w:rsidR="00A5090A" w:rsidRDefault="00A5090A" w:rsidP="004333C1">
      <w:pPr>
        <w:pStyle w:val="StandardWeb"/>
        <w:spacing w:before="0" w:beforeAutospacing="0" w:after="0" w:afterAutospacing="0"/>
        <w:rPr>
          <w:rFonts w:ascii="Akkurat" w:hAnsi="Akkurat" w:cs="Arial"/>
          <w:b/>
          <w:color w:val="000000"/>
          <w:sz w:val="22"/>
          <w:szCs w:val="22"/>
        </w:rPr>
      </w:pPr>
    </w:p>
    <w:p w14:paraId="27E17572" w14:textId="77777777" w:rsidR="00342E84" w:rsidRDefault="00342E84" w:rsidP="00E91AF6">
      <w:pPr>
        <w:rPr>
          <w:rFonts w:ascii="Akkurat" w:hAnsi="Akkurat" w:cstheme="minorHAnsi"/>
          <w:b/>
          <w:sz w:val="24"/>
          <w:szCs w:val="24"/>
        </w:rPr>
      </w:pPr>
    </w:p>
    <w:p w14:paraId="0F635A14" w14:textId="2E24ED21" w:rsidR="00342E84" w:rsidRPr="002E61E2" w:rsidRDefault="00342E84" w:rsidP="00342E84">
      <w:pPr>
        <w:pStyle w:val="StandardWeb"/>
        <w:spacing w:before="0" w:beforeAutospacing="0" w:after="0" w:afterAutospacing="0"/>
        <w:rPr>
          <w:rFonts w:ascii="Akkurat" w:hAnsi="Akkurat" w:cs="Arial"/>
          <w:b/>
          <w:color w:val="000000"/>
        </w:rPr>
      </w:pPr>
      <w:r w:rsidRPr="002E61E2">
        <w:rPr>
          <w:rFonts w:ascii="Akkurat" w:hAnsi="Akkurat" w:cs="Arial"/>
          <w:b/>
          <w:color w:val="000000"/>
        </w:rPr>
        <w:t>+++Pressemeldung+++</w:t>
      </w:r>
    </w:p>
    <w:p w14:paraId="71836590" w14:textId="77777777" w:rsidR="00342E84" w:rsidRPr="002E61E2" w:rsidRDefault="00342E84" w:rsidP="00342E84">
      <w:pPr>
        <w:pStyle w:val="StandardWeb"/>
        <w:spacing w:before="0" w:beforeAutospacing="0" w:after="0" w:afterAutospacing="0"/>
        <w:rPr>
          <w:rFonts w:ascii="Akkurat" w:hAnsi="Akkurat" w:cs="Arial"/>
          <w:color w:val="000000"/>
        </w:rPr>
      </w:pPr>
    </w:p>
    <w:p w14:paraId="32A73312" w14:textId="77777777" w:rsidR="00D13642" w:rsidRDefault="00D13642" w:rsidP="00FF18C7">
      <w:pPr>
        <w:pStyle w:val="StandardWeb"/>
        <w:spacing w:before="0" w:beforeAutospacing="0" w:after="0" w:afterAutospacing="0" w:line="276" w:lineRule="auto"/>
        <w:rPr>
          <w:rFonts w:ascii="Akkurat" w:hAnsi="Akkurat" w:cs="Arial"/>
          <w:b/>
          <w:bCs/>
          <w:color w:val="000000"/>
        </w:rPr>
      </w:pPr>
      <w:r>
        <w:rPr>
          <w:rFonts w:ascii="Akkurat" w:hAnsi="Akkurat" w:cs="Arial"/>
          <w:b/>
          <w:bCs/>
          <w:color w:val="000000"/>
        </w:rPr>
        <w:t>Das Spiel der Schlange</w:t>
      </w:r>
    </w:p>
    <w:p w14:paraId="08D57796" w14:textId="50374DEF" w:rsidR="00733E25" w:rsidRPr="00664A2F" w:rsidRDefault="002C1A00" w:rsidP="00FF18C7">
      <w:pPr>
        <w:pStyle w:val="StandardWeb"/>
        <w:spacing w:before="0" w:beforeAutospacing="0" w:after="0" w:afterAutospacing="0" w:line="276" w:lineRule="auto"/>
        <w:rPr>
          <w:rFonts w:ascii="Akkurat" w:hAnsi="Akkurat" w:cs="Arial"/>
          <w:b/>
          <w:bCs/>
          <w:color w:val="000000"/>
        </w:rPr>
      </w:pPr>
      <w:r>
        <w:rPr>
          <w:rFonts w:ascii="Akkurat" w:hAnsi="Akkurat" w:cs="Arial"/>
          <w:b/>
          <w:bCs/>
          <w:color w:val="000000"/>
        </w:rPr>
        <w:t xml:space="preserve">Neues </w:t>
      </w:r>
      <w:proofErr w:type="spellStart"/>
      <w:r>
        <w:rPr>
          <w:rFonts w:ascii="Akkurat" w:hAnsi="Akkurat" w:cs="Arial"/>
          <w:b/>
          <w:bCs/>
          <w:color w:val="000000"/>
        </w:rPr>
        <w:t>Augmented</w:t>
      </w:r>
      <w:proofErr w:type="spellEnd"/>
      <w:r w:rsidR="00B25107">
        <w:rPr>
          <w:rFonts w:ascii="Akkurat" w:hAnsi="Akkurat" w:cs="Arial"/>
          <w:b/>
          <w:bCs/>
          <w:color w:val="000000"/>
        </w:rPr>
        <w:t xml:space="preserve"> </w:t>
      </w:r>
      <w:r>
        <w:rPr>
          <w:rFonts w:ascii="Akkurat" w:hAnsi="Akkurat" w:cs="Arial"/>
          <w:b/>
          <w:bCs/>
          <w:color w:val="000000"/>
        </w:rPr>
        <w:t>Reality</w:t>
      </w:r>
      <w:r w:rsidR="00B25107">
        <w:rPr>
          <w:rFonts w:ascii="Akkurat" w:hAnsi="Akkurat" w:cs="Arial"/>
          <w:b/>
          <w:bCs/>
          <w:color w:val="000000"/>
        </w:rPr>
        <w:t xml:space="preserve"> </w:t>
      </w:r>
      <w:r>
        <w:rPr>
          <w:rFonts w:ascii="Akkurat" w:hAnsi="Akkurat" w:cs="Arial"/>
          <w:b/>
          <w:bCs/>
          <w:color w:val="000000"/>
        </w:rPr>
        <w:t xml:space="preserve">Game in der </w:t>
      </w:r>
      <w:r w:rsidR="00733E25" w:rsidRPr="00664A2F">
        <w:rPr>
          <w:rFonts w:ascii="Akkurat" w:hAnsi="Akkurat" w:cs="Arial"/>
          <w:b/>
          <w:bCs/>
          <w:color w:val="000000"/>
        </w:rPr>
        <w:t>Archäologische Staatssammlung</w:t>
      </w:r>
      <w:r w:rsidR="00A44EDE" w:rsidRPr="00664A2F">
        <w:rPr>
          <w:rFonts w:ascii="Akkurat" w:hAnsi="Akkurat" w:cs="Arial"/>
          <w:b/>
          <w:bCs/>
          <w:color w:val="000000"/>
        </w:rPr>
        <w:t xml:space="preserve"> </w:t>
      </w:r>
      <w:r>
        <w:rPr>
          <w:rFonts w:ascii="Akkurat" w:hAnsi="Akkurat" w:cs="Arial"/>
          <w:b/>
          <w:bCs/>
          <w:color w:val="000000"/>
        </w:rPr>
        <w:br/>
      </w:r>
      <w:r w:rsidR="00733E25" w:rsidRPr="00664A2F">
        <w:rPr>
          <w:rFonts w:ascii="Akkurat" w:hAnsi="Akkurat" w:cs="Arial"/>
          <w:b/>
          <w:bCs/>
          <w:color w:val="000000"/>
        </w:rPr>
        <w:t xml:space="preserve">// </w:t>
      </w:r>
      <w:r>
        <w:rPr>
          <w:rFonts w:ascii="Akkurat" w:hAnsi="Akkurat" w:cs="Arial"/>
          <w:b/>
          <w:bCs/>
          <w:color w:val="000000"/>
        </w:rPr>
        <w:t>buchbar ab 10. September</w:t>
      </w:r>
      <w:r w:rsidR="00733E25" w:rsidRPr="00664A2F">
        <w:rPr>
          <w:rFonts w:ascii="Akkurat" w:hAnsi="Akkurat" w:cs="Arial"/>
          <w:b/>
          <w:bCs/>
          <w:color w:val="000000"/>
        </w:rPr>
        <w:t xml:space="preserve"> 2024 </w:t>
      </w:r>
    </w:p>
    <w:p w14:paraId="78449314" w14:textId="00595BA3" w:rsidR="00BB18E5" w:rsidRPr="00664A2F" w:rsidRDefault="00BB18E5" w:rsidP="00342E84">
      <w:pPr>
        <w:pStyle w:val="StandardWeb"/>
        <w:spacing w:before="0" w:beforeAutospacing="0" w:after="0" w:afterAutospacing="0"/>
        <w:rPr>
          <w:rFonts w:ascii="Akkurat" w:hAnsi="Akkurat" w:cs="Arial"/>
          <w:color w:val="000000"/>
        </w:rPr>
      </w:pPr>
    </w:p>
    <w:p w14:paraId="22BA8D24" w14:textId="6F4D7958" w:rsidR="00B62AA2" w:rsidRPr="003F47E1" w:rsidRDefault="00733E25" w:rsidP="00FF18C7">
      <w:pPr>
        <w:autoSpaceDE w:val="0"/>
        <w:autoSpaceDN w:val="0"/>
        <w:adjustRightInd w:val="0"/>
        <w:spacing w:after="0"/>
        <w:rPr>
          <w:rFonts w:ascii="Akkurat" w:hAnsi="Akkurat" w:cs="Adobe Clean DC"/>
          <w:sz w:val="24"/>
          <w:szCs w:val="24"/>
        </w:rPr>
      </w:pPr>
      <w:r w:rsidRPr="00664A2F">
        <w:rPr>
          <w:rFonts w:ascii="Akkurat" w:hAnsi="Akkurat" w:cs="Arial"/>
          <w:b/>
          <w:color w:val="000000"/>
          <w:sz w:val="24"/>
          <w:szCs w:val="24"/>
        </w:rPr>
        <w:t xml:space="preserve">München, </w:t>
      </w:r>
      <w:r w:rsidR="00D13642">
        <w:rPr>
          <w:rFonts w:ascii="Akkurat" w:hAnsi="Akkurat" w:cs="Arial"/>
          <w:b/>
          <w:color w:val="000000"/>
          <w:sz w:val="24"/>
          <w:szCs w:val="24"/>
        </w:rPr>
        <w:t xml:space="preserve">September </w:t>
      </w:r>
      <w:r w:rsidRPr="00664A2F">
        <w:rPr>
          <w:rFonts w:ascii="Akkurat" w:hAnsi="Akkurat" w:cs="Arial"/>
          <w:b/>
          <w:color w:val="000000"/>
          <w:sz w:val="24"/>
          <w:szCs w:val="24"/>
        </w:rPr>
        <w:t xml:space="preserve">2024 +++ </w:t>
      </w:r>
      <w:r w:rsidR="002C1A00">
        <w:rPr>
          <w:rFonts w:ascii="Akkurat" w:hAnsi="Akkurat"/>
          <w:b/>
          <w:sz w:val="24"/>
          <w:szCs w:val="24"/>
        </w:rPr>
        <w:t>Im Rahmen des Förderprogramms kultur</w:t>
      </w:r>
      <w:r w:rsidR="00CC2066">
        <w:rPr>
          <w:rFonts w:ascii="Akkurat" w:hAnsi="Akkurat"/>
          <w:b/>
          <w:sz w:val="24"/>
          <w:szCs w:val="24"/>
        </w:rPr>
        <w:t>.</w:t>
      </w:r>
      <w:r w:rsidR="002C1A00">
        <w:rPr>
          <w:rFonts w:ascii="Akkurat" w:hAnsi="Akkurat"/>
          <w:b/>
          <w:sz w:val="24"/>
          <w:szCs w:val="24"/>
        </w:rPr>
        <w:t>digital</w:t>
      </w:r>
      <w:r w:rsidR="00CC2066">
        <w:rPr>
          <w:rFonts w:ascii="Akkurat" w:hAnsi="Akkurat"/>
          <w:b/>
          <w:sz w:val="24"/>
          <w:szCs w:val="24"/>
        </w:rPr>
        <w:t>.</w:t>
      </w:r>
      <w:r w:rsidR="002C1A00">
        <w:rPr>
          <w:rFonts w:ascii="Akkurat" w:hAnsi="Akkurat"/>
          <w:b/>
          <w:sz w:val="24"/>
          <w:szCs w:val="24"/>
        </w:rPr>
        <w:t xml:space="preserve">vermittlung des Bayerischen Staatsministeriums für Wissenschaft und Kunst hat die Archäologische Staatssammlung ein neues Mitmachangebot entwickelt und damit einen weiteren Meilenstein im </w:t>
      </w:r>
      <w:r w:rsidR="00A1403C">
        <w:rPr>
          <w:rFonts w:ascii="Akkurat" w:hAnsi="Akkurat"/>
          <w:b/>
          <w:sz w:val="24"/>
          <w:szCs w:val="24"/>
        </w:rPr>
        <w:t xml:space="preserve">Rahmen </w:t>
      </w:r>
      <w:r w:rsidR="00722C7A">
        <w:rPr>
          <w:rFonts w:ascii="Akkurat" w:hAnsi="Akkurat"/>
          <w:b/>
          <w:sz w:val="24"/>
          <w:szCs w:val="24"/>
        </w:rPr>
        <w:t>ihr</w:t>
      </w:r>
      <w:r w:rsidR="002C1A00">
        <w:rPr>
          <w:rFonts w:ascii="Akkurat" w:hAnsi="Akkurat"/>
          <w:b/>
          <w:sz w:val="24"/>
          <w:szCs w:val="24"/>
        </w:rPr>
        <w:t xml:space="preserve">er Digitalisierungsstrategie </w:t>
      </w:r>
      <w:r w:rsidR="00A1403C">
        <w:rPr>
          <w:rFonts w:ascii="Akkurat" w:hAnsi="Akkurat"/>
          <w:b/>
          <w:sz w:val="24"/>
          <w:szCs w:val="24"/>
        </w:rPr>
        <w:t>gesetzt</w:t>
      </w:r>
      <w:r w:rsidR="002C1A00">
        <w:rPr>
          <w:rFonts w:ascii="Akkurat" w:hAnsi="Akkurat"/>
          <w:b/>
          <w:sz w:val="24"/>
          <w:szCs w:val="24"/>
        </w:rPr>
        <w:t xml:space="preserve">: </w:t>
      </w:r>
      <w:r w:rsidR="00FF18C7">
        <w:rPr>
          <w:rFonts w:ascii="Akkurat" w:hAnsi="Akkurat"/>
          <w:b/>
          <w:sz w:val="24"/>
          <w:szCs w:val="24"/>
        </w:rPr>
        <w:t>das</w:t>
      </w:r>
      <w:r w:rsidR="002C1A00">
        <w:rPr>
          <w:rFonts w:ascii="Akkurat" w:hAnsi="Akkurat"/>
          <w:b/>
          <w:sz w:val="24"/>
          <w:szCs w:val="24"/>
        </w:rPr>
        <w:t xml:space="preserve"> </w:t>
      </w:r>
      <w:proofErr w:type="spellStart"/>
      <w:r w:rsidR="002C1A00">
        <w:rPr>
          <w:rFonts w:ascii="Akkurat" w:hAnsi="Akkurat"/>
          <w:b/>
          <w:sz w:val="24"/>
          <w:szCs w:val="24"/>
        </w:rPr>
        <w:t>A</w:t>
      </w:r>
      <w:r w:rsidR="00CC2066">
        <w:rPr>
          <w:rFonts w:ascii="Akkurat" w:hAnsi="Akkurat"/>
          <w:b/>
          <w:sz w:val="24"/>
          <w:szCs w:val="24"/>
        </w:rPr>
        <w:t>ugmented</w:t>
      </w:r>
      <w:proofErr w:type="spellEnd"/>
      <w:r w:rsidR="000D3964">
        <w:rPr>
          <w:rFonts w:ascii="Akkurat" w:hAnsi="Akkurat"/>
          <w:b/>
          <w:sz w:val="24"/>
          <w:szCs w:val="24"/>
        </w:rPr>
        <w:t xml:space="preserve"> </w:t>
      </w:r>
      <w:r w:rsidR="00CC2066">
        <w:rPr>
          <w:rFonts w:ascii="Akkurat" w:hAnsi="Akkurat"/>
          <w:b/>
          <w:sz w:val="24"/>
          <w:szCs w:val="24"/>
        </w:rPr>
        <w:t>Reality</w:t>
      </w:r>
      <w:r w:rsidR="000D3964">
        <w:rPr>
          <w:rFonts w:ascii="Akkurat" w:hAnsi="Akkurat"/>
          <w:b/>
          <w:sz w:val="24"/>
          <w:szCs w:val="24"/>
        </w:rPr>
        <w:t xml:space="preserve"> </w:t>
      </w:r>
      <w:r w:rsidR="002C1A00">
        <w:rPr>
          <w:rFonts w:ascii="Akkurat" w:hAnsi="Akkurat"/>
          <w:b/>
          <w:sz w:val="24"/>
          <w:szCs w:val="24"/>
        </w:rPr>
        <w:t>Game</w:t>
      </w:r>
      <w:r w:rsidR="00FF18C7">
        <w:rPr>
          <w:rFonts w:ascii="Akkurat" w:hAnsi="Akkurat"/>
          <w:b/>
          <w:sz w:val="24"/>
          <w:szCs w:val="24"/>
        </w:rPr>
        <w:t xml:space="preserve"> „Spiel der Schlange“</w:t>
      </w:r>
      <w:r w:rsidR="002C1A00">
        <w:rPr>
          <w:rFonts w:ascii="Akkurat" w:hAnsi="Akkurat"/>
          <w:b/>
          <w:sz w:val="24"/>
          <w:szCs w:val="24"/>
        </w:rPr>
        <w:t xml:space="preserve">. </w:t>
      </w:r>
      <w:r w:rsidR="003F47E1">
        <w:rPr>
          <w:rFonts w:ascii="Akkurat" w:hAnsi="Akkurat" w:cs="Adobe Clean DC"/>
          <w:sz w:val="24"/>
          <w:szCs w:val="24"/>
        </w:rPr>
        <w:br/>
      </w:r>
    </w:p>
    <w:p w14:paraId="16B2BAE1" w14:textId="78C79E28" w:rsidR="003F47E1" w:rsidRDefault="00B62AA2" w:rsidP="00FF18C7">
      <w:r>
        <w:t xml:space="preserve">Mit dem neuen </w:t>
      </w:r>
      <w:proofErr w:type="spellStart"/>
      <w:r>
        <w:t>Augmented</w:t>
      </w:r>
      <w:proofErr w:type="spellEnd"/>
      <w:r w:rsidR="00A1403C">
        <w:t xml:space="preserve"> </w:t>
      </w:r>
      <w:r>
        <w:t>Reality</w:t>
      </w:r>
      <w:r w:rsidR="00A1403C">
        <w:t xml:space="preserve"> </w:t>
      </w:r>
      <w:r>
        <w:t xml:space="preserve">Game schafft die Archäologische Staatssammlung ein interaktives Erlebnis, bei dem die reale </w:t>
      </w:r>
      <w:r w:rsidR="00A1403C">
        <w:t>Museumswelt mit ihren Exponaten</w:t>
      </w:r>
      <w:r>
        <w:t xml:space="preserve"> um computergenerierte </w:t>
      </w:r>
      <w:r w:rsidR="00D13642">
        <w:t>Avatare</w:t>
      </w:r>
      <w:r w:rsidR="009519D5">
        <w:t xml:space="preserve"> erweitert wird</w:t>
      </w:r>
      <w:r w:rsidR="00004DA7">
        <w:t>, die</w:t>
      </w:r>
      <w:r w:rsidR="00D13642">
        <w:t xml:space="preserve"> </w:t>
      </w:r>
      <w:r w:rsidR="000A3C06">
        <w:t>Informationen</w:t>
      </w:r>
      <w:r>
        <w:t xml:space="preserve"> </w:t>
      </w:r>
      <w:r w:rsidR="00004DA7">
        <w:t>in spielerischer Form vermitteln</w:t>
      </w:r>
      <w:r>
        <w:t xml:space="preserve">. So verschmelzen analoge und digitale Welt miteinander und schaffen </w:t>
      </w:r>
      <w:r w:rsidR="00F25578">
        <w:t xml:space="preserve">somit auch </w:t>
      </w:r>
      <w:r w:rsidR="00A1403C">
        <w:t xml:space="preserve">einen </w:t>
      </w:r>
      <w:r w:rsidR="00004DA7">
        <w:t xml:space="preserve">emotionalen </w:t>
      </w:r>
      <w:r w:rsidR="00A1403C">
        <w:t>Mehrwert für das Publikum.</w:t>
      </w:r>
      <w:r>
        <w:t xml:space="preserve"> </w:t>
      </w:r>
      <w:r w:rsidR="003F47E1">
        <w:t>Eintauchen in</w:t>
      </w:r>
      <w:r w:rsidR="00A1403C">
        <w:t xml:space="preserve"> da</w:t>
      </w:r>
      <w:r w:rsidR="003F47E1">
        <w:t xml:space="preserve">s Abenteuer Archäologie wird so im wahrsten Sinne des Wortes spielerisch leicht. </w:t>
      </w:r>
    </w:p>
    <w:p w14:paraId="4C460309" w14:textId="60010A5E" w:rsidR="001653AA" w:rsidRDefault="00B62AA2" w:rsidP="00FF18C7">
      <w:r>
        <w:t xml:space="preserve">Protagonistin des Spiels ist die Schlange </w:t>
      </w:r>
      <w:proofErr w:type="spellStart"/>
      <w:r>
        <w:t>Sisssi</w:t>
      </w:r>
      <w:proofErr w:type="spellEnd"/>
      <w:r w:rsidR="00324394">
        <w:t xml:space="preserve"> (mit 3 S geschrieben</w:t>
      </w:r>
      <w:r w:rsidR="00F25578">
        <w:t>!</w:t>
      </w:r>
      <w:r w:rsidR="00324394">
        <w:t>)</w:t>
      </w:r>
      <w:r w:rsidR="00401E2E">
        <w:t xml:space="preserve">, die </w:t>
      </w:r>
      <w:r w:rsidR="00324394">
        <w:t>als Avatar virtuell, aber lebensecht erscheint –</w:t>
      </w:r>
      <w:r w:rsidR="009519D5">
        <w:t xml:space="preserve"> </w:t>
      </w:r>
      <w:r w:rsidR="00F25578">
        <w:t xml:space="preserve">ohne jedoch gefährlich zu sein. </w:t>
      </w:r>
      <w:r w:rsidR="00324394">
        <w:t>Z</w:t>
      </w:r>
      <w:r w:rsidR="00EE1952">
        <w:t xml:space="preserve">u Beginn des Spiels </w:t>
      </w:r>
      <w:r w:rsidR="00324394">
        <w:t>verführt sie dazu</w:t>
      </w:r>
      <w:r w:rsidR="00EE1952">
        <w:t xml:space="preserve">, ihr bei der Suche nach </w:t>
      </w:r>
      <w:r w:rsidR="00324394">
        <w:t>ihr</w:t>
      </w:r>
      <w:r w:rsidR="00EE1952">
        <w:t>em verlorenen Schatz zu helfen</w:t>
      </w:r>
      <w:r w:rsidR="00324394">
        <w:t>, mit dessen Hilfe sie aus dem Museum entkommen könnte</w:t>
      </w:r>
      <w:r w:rsidR="00EE1952">
        <w:t xml:space="preserve">. </w:t>
      </w:r>
      <w:r w:rsidR="00F25578">
        <w:t xml:space="preserve">Zu diesem Zweck führt </w:t>
      </w:r>
      <w:proofErr w:type="spellStart"/>
      <w:r w:rsidR="00F25578">
        <w:t>Sisssi</w:t>
      </w:r>
      <w:proofErr w:type="spellEnd"/>
      <w:r w:rsidR="00F25578">
        <w:t xml:space="preserve"> den mit Leih-</w:t>
      </w:r>
      <w:r w:rsidR="00A1403C">
        <w:t>Tablet</w:t>
      </w:r>
      <w:r w:rsidR="009519D5">
        <w:t xml:space="preserve"> </w:t>
      </w:r>
      <w:r w:rsidR="00F25578">
        <w:t>und</w:t>
      </w:r>
      <w:r w:rsidR="009519D5">
        <w:t xml:space="preserve"> Kopfhörer</w:t>
      </w:r>
      <w:r w:rsidR="00F25578">
        <w:t xml:space="preserve"> ausgestatteten Museumsgast</w:t>
      </w:r>
      <w:r w:rsidR="00D13642">
        <w:t xml:space="preserve"> zu verschiedenen </w:t>
      </w:r>
      <w:r w:rsidR="00324394">
        <w:t>Ausstellungso</w:t>
      </w:r>
      <w:r w:rsidR="00D13642">
        <w:t>bjekten</w:t>
      </w:r>
      <w:r w:rsidR="00F25578">
        <w:t xml:space="preserve">. </w:t>
      </w:r>
      <w:r w:rsidR="008E1A0C">
        <w:t>An den einzelnen Stationen</w:t>
      </w:r>
      <w:r w:rsidR="001653AA">
        <w:t xml:space="preserve"> – erkennbar an den </w:t>
      </w:r>
      <w:r w:rsidR="00A1403C">
        <w:t>Markierungen auf dem Boden</w:t>
      </w:r>
      <w:r w:rsidR="00F25578">
        <w:t xml:space="preserve"> </w:t>
      </w:r>
      <w:r w:rsidR="001653AA">
        <w:t>–</w:t>
      </w:r>
      <w:r w:rsidR="008E1A0C">
        <w:t xml:space="preserve"> </w:t>
      </w:r>
      <w:r w:rsidR="00F25578">
        <w:t>m</w:t>
      </w:r>
      <w:r w:rsidR="00064743">
        <w:t xml:space="preserve">üssen </w:t>
      </w:r>
      <w:r w:rsidR="00D13642">
        <w:t xml:space="preserve">Aufgaben </w:t>
      </w:r>
      <w:r w:rsidR="00F25578">
        <w:t>erfüllt werden</w:t>
      </w:r>
      <w:r w:rsidR="00F02F60">
        <w:t xml:space="preserve">, </w:t>
      </w:r>
      <w:r w:rsidR="008E1A0C">
        <w:t xml:space="preserve">die </w:t>
      </w:r>
      <w:r w:rsidR="00064743">
        <w:t>einem</w:t>
      </w:r>
      <w:r w:rsidR="00D13642">
        <w:t xml:space="preserve"> </w:t>
      </w:r>
      <w:r w:rsidR="00A1403C">
        <w:t>de</w:t>
      </w:r>
      <w:r w:rsidR="00064743">
        <w:t>n</w:t>
      </w:r>
      <w:r w:rsidR="00A1403C">
        <w:t xml:space="preserve"> Schatz </w:t>
      </w:r>
      <w:r w:rsidR="00D13642">
        <w:t xml:space="preserve">nach und nach </w:t>
      </w:r>
      <w:r w:rsidR="00F02F60">
        <w:t>näher</w:t>
      </w:r>
      <w:r w:rsidR="008E1A0C">
        <w:t>bringen</w:t>
      </w:r>
      <w:r w:rsidR="00F02F60">
        <w:t xml:space="preserve">. </w:t>
      </w:r>
      <w:r w:rsidR="00064743">
        <w:t xml:space="preserve">Doch </w:t>
      </w:r>
      <w:r w:rsidR="00324394">
        <w:t>Vorsicht</w:t>
      </w:r>
      <w:r w:rsidR="00064743">
        <w:t xml:space="preserve"> ist geboten: Schlange </w:t>
      </w:r>
      <w:proofErr w:type="spellStart"/>
      <w:r w:rsidR="00064743">
        <w:t>Sisssi</w:t>
      </w:r>
      <w:proofErr w:type="spellEnd"/>
      <w:r w:rsidR="00064743">
        <w:t xml:space="preserve"> ist eine</w:t>
      </w:r>
      <w:r w:rsidR="00324394">
        <w:t xml:space="preserve"> listige Schlange</w:t>
      </w:r>
      <w:r w:rsidR="00064743">
        <w:t>.</w:t>
      </w:r>
    </w:p>
    <w:p w14:paraId="7885AFE0" w14:textId="7E1858E6" w:rsidR="00D62A98" w:rsidRDefault="00F02F60" w:rsidP="00FF18C7">
      <w:r>
        <w:t>G</w:t>
      </w:r>
      <w:r w:rsidR="00A1403C">
        <w:t>anz</w:t>
      </w:r>
      <w:r>
        <w:t xml:space="preserve"> nebenbei erfährt </w:t>
      </w:r>
      <w:r w:rsidR="00C10B28">
        <w:t xml:space="preserve">der Museumsgast </w:t>
      </w:r>
      <w:r>
        <w:t xml:space="preserve">Wissenswertes über die zeitliche Einordnung </w:t>
      </w:r>
      <w:r w:rsidR="00A1403C">
        <w:t xml:space="preserve">und </w:t>
      </w:r>
      <w:r>
        <w:t>den Kontext des jeweiligen Exponat</w:t>
      </w:r>
      <w:r w:rsidR="00C10B28">
        <w:t>e</w:t>
      </w:r>
      <w:r>
        <w:t xml:space="preserve">s. </w:t>
      </w:r>
      <w:r w:rsidR="00087898">
        <w:t xml:space="preserve">Dementsprechend </w:t>
      </w:r>
      <w:r w:rsidR="00A1403C">
        <w:t xml:space="preserve">enthält </w:t>
      </w:r>
      <w:r w:rsidR="00087898">
        <w:t xml:space="preserve">das Spiel Highlights aus </w:t>
      </w:r>
      <w:r w:rsidR="00A1403C">
        <w:t xml:space="preserve">verschiedenen </w:t>
      </w:r>
      <w:r w:rsidR="00087898">
        <w:t>Epochen und damit Abteilungen des Hauses</w:t>
      </w:r>
      <w:r w:rsidR="00A1403C">
        <w:t>, von der Steinzeit bis ins Mitte</w:t>
      </w:r>
      <w:r w:rsidR="000D3964">
        <w:t>lalter</w:t>
      </w:r>
      <w:r w:rsidR="00087898">
        <w:t xml:space="preserve">. </w:t>
      </w:r>
      <w:r w:rsidR="00D62A98">
        <w:t xml:space="preserve">Damit die Hürden </w:t>
      </w:r>
      <w:r w:rsidR="000D3964">
        <w:t xml:space="preserve">zum </w:t>
      </w:r>
      <w:r w:rsidR="00162C2D">
        <w:t xml:space="preserve">Lösen der </w:t>
      </w:r>
      <w:r w:rsidR="00324394">
        <w:t>Aufgaben</w:t>
      </w:r>
      <w:r w:rsidR="00E87421">
        <w:t xml:space="preserve"> </w:t>
      </w:r>
      <w:r w:rsidR="00D62A98">
        <w:t>nicht zu hoch sind, wurden die</w:t>
      </w:r>
      <w:r w:rsidR="007B1912">
        <w:t xml:space="preserve">se </w:t>
      </w:r>
      <w:r w:rsidR="000D3964">
        <w:t xml:space="preserve">bewusst </w:t>
      </w:r>
      <w:r w:rsidR="00D62A98">
        <w:t>einfach gehalten. So ist das Spiel berei</w:t>
      </w:r>
      <w:r w:rsidR="00087898">
        <w:t>ts</w:t>
      </w:r>
      <w:r w:rsidR="00D62A98">
        <w:t xml:space="preserve"> für </w:t>
      </w:r>
      <w:r w:rsidR="00C10B28">
        <w:rPr>
          <w:sz w:val="20"/>
        </w:rPr>
        <w:t>a</w:t>
      </w:r>
      <w:r w:rsidR="00D62A98">
        <w:t xml:space="preserve">lle ab zehn Jahren </w:t>
      </w:r>
      <w:r w:rsidR="000D3964">
        <w:t>geeignet</w:t>
      </w:r>
      <w:r w:rsidR="00D62A98">
        <w:t xml:space="preserve">. </w:t>
      </w:r>
      <w:r w:rsidR="00C10B28">
        <w:t>Konzipiert wurde es als Singleplayer-Game</w:t>
      </w:r>
      <w:r w:rsidR="00324394">
        <w:t xml:space="preserve">, </w:t>
      </w:r>
      <w:r w:rsidR="00C10B28">
        <w:t xml:space="preserve">ist aber </w:t>
      </w:r>
      <w:r w:rsidR="00AC37C5">
        <w:t xml:space="preserve">theoretisch </w:t>
      </w:r>
      <w:r w:rsidR="00C10B28">
        <w:t xml:space="preserve">natürlich auch </w:t>
      </w:r>
      <w:r w:rsidR="00C3003A">
        <w:t>in der Gruppe spielbar</w:t>
      </w:r>
      <w:r w:rsidR="00C10B28">
        <w:t xml:space="preserve">. </w:t>
      </w:r>
      <w:r w:rsidR="001653AA">
        <w:t xml:space="preserve">Wer Hilfe braucht, </w:t>
      </w:r>
      <w:r w:rsidR="000D3964">
        <w:t>dem</w:t>
      </w:r>
      <w:r w:rsidR="001653AA">
        <w:t xml:space="preserve"> stehen</w:t>
      </w:r>
      <w:r w:rsidR="00E87421">
        <w:t xml:space="preserve"> im Spiel</w:t>
      </w:r>
      <w:r w:rsidR="001653AA">
        <w:t xml:space="preserve"> </w:t>
      </w:r>
      <w:r w:rsidR="00324394">
        <w:t>zwei virtuelle Avatare</w:t>
      </w:r>
      <w:r w:rsidR="001653AA">
        <w:t xml:space="preserve"> in Form von Reitermasken </w:t>
      </w:r>
      <w:r w:rsidR="000D3964">
        <w:t>zur Verfügung</w:t>
      </w:r>
      <w:r w:rsidR="007B1912">
        <w:t xml:space="preserve">, wie sie früher </w:t>
      </w:r>
      <w:r w:rsidR="000D3964">
        <w:t>bei</w:t>
      </w:r>
      <w:r w:rsidR="007B1912">
        <w:t xml:space="preserve"> </w:t>
      </w:r>
      <w:r w:rsidR="000D3964">
        <w:t xml:space="preserve">den </w:t>
      </w:r>
      <w:r w:rsidR="007B1912">
        <w:t xml:space="preserve">Reiterspielen </w:t>
      </w:r>
      <w:r w:rsidR="000D3964">
        <w:t xml:space="preserve">der Römer </w:t>
      </w:r>
      <w:r w:rsidR="007B1912">
        <w:t xml:space="preserve">eingesetzt wurden. Hier lernt </w:t>
      </w:r>
      <w:r w:rsidR="00C10B28">
        <w:t>der Museumsgast</w:t>
      </w:r>
      <w:r w:rsidR="00324394">
        <w:t xml:space="preserve"> ganz leicht</w:t>
      </w:r>
      <w:r w:rsidR="00E87421">
        <w:t xml:space="preserve"> und nebenbei</w:t>
      </w:r>
      <w:r w:rsidR="00324394">
        <w:t xml:space="preserve">: </w:t>
      </w:r>
      <w:r w:rsidR="007B1912" w:rsidRPr="007B1912">
        <w:t xml:space="preserve"> </w:t>
      </w:r>
      <w:r w:rsidR="007B1912">
        <w:t>An der Gestaltung der Gesichtsmasken und Frisuren ließ sich die Zugehörigkeit zu einer der beiden konkurrierenden Parteien ablesen</w:t>
      </w:r>
      <w:r w:rsidR="00E87421">
        <w:t>.</w:t>
      </w:r>
    </w:p>
    <w:p w14:paraId="46982E56" w14:textId="46075899" w:rsidR="00FF18C7" w:rsidRDefault="00CE481D" w:rsidP="00FF18C7">
      <w:r>
        <w:lastRenderedPageBreak/>
        <w:t xml:space="preserve">Auf der Suche nach dem Schatz </w:t>
      </w:r>
      <w:r w:rsidR="000D3964">
        <w:t>gilt es, in den etwa</w:t>
      </w:r>
      <w:r w:rsidR="003A6886">
        <w:t xml:space="preserve"> 60 Minuten </w:t>
      </w:r>
      <w:r w:rsidR="006E03F8">
        <w:t xml:space="preserve">Spielzeit </w:t>
      </w:r>
      <w:r>
        <w:t>einige Hürden zu überqueren, Gefahren abzuwenden</w:t>
      </w:r>
      <w:r w:rsidR="0008185E">
        <w:t xml:space="preserve"> – und </w:t>
      </w:r>
      <w:r>
        <w:t>falsche Schätze zu erkennen</w:t>
      </w:r>
      <w:r w:rsidR="002701DB">
        <w:t xml:space="preserve">. </w:t>
      </w:r>
      <w:r w:rsidR="0008185E">
        <w:t>No</w:t>
      </w:r>
      <w:r w:rsidR="00C10B28">
        <w:t xml:space="preserve">ch dazu sollte der spielende Gast </w:t>
      </w:r>
      <w:r w:rsidR="0008185E">
        <w:t xml:space="preserve">Schlange </w:t>
      </w:r>
      <w:proofErr w:type="spellStart"/>
      <w:r w:rsidR="0008185E">
        <w:t>Sisssi</w:t>
      </w:r>
      <w:proofErr w:type="spellEnd"/>
      <w:r w:rsidR="0008185E">
        <w:t xml:space="preserve"> nicht aus den Augen verlieren, </w:t>
      </w:r>
      <w:r w:rsidR="00C10B28">
        <w:t xml:space="preserve">ja </w:t>
      </w:r>
      <w:r w:rsidR="009519D5">
        <w:t xml:space="preserve">muss sie </w:t>
      </w:r>
      <w:r w:rsidR="0008185E">
        <w:t>sogar retten</w:t>
      </w:r>
      <w:r w:rsidR="008D0B1E">
        <w:t xml:space="preserve">, aus einem Brunnen und </w:t>
      </w:r>
      <w:r w:rsidR="006802C9">
        <w:t xml:space="preserve">– per Mini-Shooting-Game – </w:t>
      </w:r>
      <w:r w:rsidR="008D0B1E">
        <w:t>vor der Pest</w:t>
      </w:r>
      <w:r w:rsidR="0008185E">
        <w:t xml:space="preserve">. </w:t>
      </w:r>
      <w:r w:rsidR="008D0B1E">
        <w:t xml:space="preserve">Alles nicht ganz einfach – </w:t>
      </w:r>
      <w:r w:rsidR="009D206F">
        <w:t xml:space="preserve">zumal </w:t>
      </w:r>
      <w:r w:rsidR="0008185E">
        <w:t>die Masken</w:t>
      </w:r>
      <w:r w:rsidR="00A1403C">
        <w:t>-Avatare</w:t>
      </w:r>
      <w:r w:rsidR="0008185E">
        <w:t xml:space="preserve"> </w:t>
      </w:r>
      <w:r w:rsidR="009D206F">
        <w:t>über die Zeitreise</w:t>
      </w:r>
      <w:r w:rsidR="00E87421">
        <w:t xml:space="preserve"> quer durch die ganze Vorgeschichte</w:t>
      </w:r>
      <w:r w:rsidR="009D206F">
        <w:t xml:space="preserve"> nicht recht begeistert scheinen. </w:t>
      </w:r>
      <w:r w:rsidR="008D0B1E">
        <w:t xml:space="preserve">Sie </w:t>
      </w:r>
      <w:r w:rsidR="00324394">
        <w:t xml:space="preserve">fühlen sich in </w:t>
      </w:r>
      <w:r w:rsidR="00B600B7">
        <w:t xml:space="preserve">„ihrer“ </w:t>
      </w:r>
      <w:r w:rsidR="00324394">
        <w:t>römische</w:t>
      </w:r>
      <w:r w:rsidR="00B600B7">
        <w:t>n</w:t>
      </w:r>
      <w:r w:rsidR="00324394">
        <w:t xml:space="preserve"> Zeit offenbar </w:t>
      </w:r>
      <w:r w:rsidR="00E87421">
        <w:t>am wohlsten.</w:t>
      </w:r>
    </w:p>
    <w:p w14:paraId="4254B10A" w14:textId="546C48B5" w:rsidR="00CE481D" w:rsidRDefault="003637C6" w:rsidP="00FF18C7">
      <w:r>
        <w:t>Am Ende winkt schließlich der „echte“ Schatz</w:t>
      </w:r>
      <w:r w:rsidR="00C10B28">
        <w:t>.</w:t>
      </w:r>
      <w:r w:rsidR="00294761">
        <w:t xml:space="preserve"> </w:t>
      </w:r>
      <w:r w:rsidR="006802C9">
        <w:t>N</w:t>
      </w:r>
      <w:r w:rsidR="00294761">
        <w:t xml:space="preserve">och bevor </w:t>
      </w:r>
      <w:r w:rsidR="006802C9">
        <w:t xml:space="preserve">Schlange </w:t>
      </w:r>
      <w:proofErr w:type="spellStart"/>
      <w:r w:rsidR="00294761">
        <w:t>Sisssi</w:t>
      </w:r>
      <w:proofErr w:type="spellEnd"/>
      <w:r w:rsidR="00294761">
        <w:t xml:space="preserve"> ihn stibitzen kann</w:t>
      </w:r>
      <w:r w:rsidR="000D3964">
        <w:t>, hat</w:t>
      </w:r>
      <w:r w:rsidR="00233550">
        <w:t xml:space="preserve"> </w:t>
      </w:r>
      <w:r w:rsidR="00E87421">
        <w:t>ein in Vergessenheit geratener König</w:t>
      </w:r>
      <w:r w:rsidR="00233550">
        <w:t xml:space="preserve"> seinen </w:t>
      </w:r>
      <w:r w:rsidR="006802C9">
        <w:t>pompös-</w:t>
      </w:r>
      <w:r w:rsidR="00233550">
        <w:t>digitalen Auftritt, gefolgt vo</w:t>
      </w:r>
      <w:r w:rsidR="00E87421">
        <w:t>m</w:t>
      </w:r>
      <w:r w:rsidR="00D639F4">
        <w:t xml:space="preserve"> blitzeschleudernden</w:t>
      </w:r>
      <w:r w:rsidR="00E87421">
        <w:t xml:space="preserve"> obersten römischen Gott</w:t>
      </w:r>
      <w:r w:rsidR="00C10B28">
        <w:t>.</w:t>
      </w:r>
      <w:r w:rsidR="00E87421">
        <w:t xml:space="preserve"> </w:t>
      </w:r>
      <w:r w:rsidR="00C10B28">
        <w:t>W</w:t>
      </w:r>
      <w:r w:rsidR="00E87421">
        <w:t xml:space="preserve">er im Spiel erfolgreich war, kennt </w:t>
      </w:r>
      <w:r w:rsidR="00C10B28">
        <w:t xml:space="preserve">nun deren </w:t>
      </w:r>
      <w:r w:rsidR="00E87421">
        <w:t>Namen</w:t>
      </w:r>
      <w:r w:rsidR="00C10B28">
        <w:t>.</w:t>
      </w:r>
      <w:r w:rsidR="00233550">
        <w:t xml:space="preserve"> Am Ende </w:t>
      </w:r>
      <w:r w:rsidR="00C10B28">
        <w:t>darf der Museumsgast</w:t>
      </w:r>
      <w:r w:rsidR="00E87421">
        <w:t xml:space="preserve"> nach dem Wiederaufbau eine</w:t>
      </w:r>
      <w:r w:rsidR="009519D5">
        <w:t>s</w:t>
      </w:r>
      <w:r w:rsidR="00E87421">
        <w:t xml:space="preserve"> römischen </w:t>
      </w:r>
      <w:r w:rsidR="009519D5">
        <w:t>Monuments</w:t>
      </w:r>
      <w:r w:rsidR="003A6886">
        <w:t xml:space="preserve"> </w:t>
      </w:r>
      <w:r w:rsidR="00C10B28">
        <w:t xml:space="preserve">zu guter Letzt </w:t>
      </w:r>
      <w:r w:rsidR="006802C9">
        <w:t xml:space="preserve">über </w:t>
      </w:r>
      <w:r w:rsidR="000D3964">
        <w:t>das</w:t>
      </w:r>
      <w:r w:rsidR="006802C9">
        <w:t xml:space="preserve"> Schicksal</w:t>
      </w:r>
      <w:r w:rsidR="00E87421">
        <w:t xml:space="preserve"> </w:t>
      </w:r>
      <w:r w:rsidR="000D3964">
        <w:t xml:space="preserve">von </w:t>
      </w:r>
      <w:proofErr w:type="spellStart"/>
      <w:r w:rsidR="000D3964">
        <w:t>Sisssi</w:t>
      </w:r>
      <w:proofErr w:type="spellEnd"/>
      <w:r w:rsidR="000D3964">
        <w:t xml:space="preserve"> </w:t>
      </w:r>
      <w:r w:rsidR="00E87421">
        <w:t>entscheiden</w:t>
      </w:r>
      <w:r w:rsidR="00C10B28">
        <w:t>. W</w:t>
      </w:r>
      <w:r w:rsidR="00E87421">
        <w:t>as</w:t>
      </w:r>
      <w:r w:rsidR="00C10B28">
        <w:t xml:space="preserve"> </w:t>
      </w:r>
      <w:r w:rsidR="00E87421">
        <w:t>sie</w:t>
      </w:r>
      <w:r w:rsidR="00D639F4">
        <w:t xml:space="preserve"> wohl</w:t>
      </w:r>
      <w:r w:rsidR="00E87421">
        <w:t xml:space="preserve"> in Zukunft </w:t>
      </w:r>
      <w:r w:rsidR="00D639F4">
        <w:t xml:space="preserve">mit ihrem Schatz </w:t>
      </w:r>
      <w:r w:rsidR="00A1403C">
        <w:t>anfange</w:t>
      </w:r>
      <w:r w:rsidR="00E87421">
        <w:t>n</w:t>
      </w:r>
      <w:r w:rsidR="00C10B28">
        <w:t xml:space="preserve"> </w:t>
      </w:r>
      <w:r w:rsidR="008D1ED6">
        <w:t xml:space="preserve">wird </w:t>
      </w:r>
      <w:r w:rsidR="00C10B28">
        <w:t>…</w:t>
      </w:r>
      <w:r w:rsidR="00E87421">
        <w:t>? Z</w:t>
      </w:r>
      <w:r w:rsidR="003A6886">
        <w:t xml:space="preserve">urück in der realen Welt </w:t>
      </w:r>
      <w:r w:rsidR="009D5CFE">
        <w:t xml:space="preserve">kann sich der Museumsgast </w:t>
      </w:r>
      <w:r w:rsidR="003A6886">
        <w:t xml:space="preserve">nach Beendigung des Spiels neben </w:t>
      </w:r>
      <w:r w:rsidR="000D3964">
        <w:t xml:space="preserve">dem </w:t>
      </w:r>
      <w:r w:rsidR="00E87421">
        <w:t xml:space="preserve">ganz nebenbei erworbenen </w:t>
      </w:r>
      <w:r w:rsidR="003A6886">
        <w:t xml:space="preserve">Wissen auch </w:t>
      </w:r>
      <w:r w:rsidR="00E87421">
        <w:t xml:space="preserve">noch </w:t>
      </w:r>
      <w:r w:rsidR="003A6886">
        <w:t xml:space="preserve">über eine kleine Belohnung an der Kasse freuen.  </w:t>
      </w:r>
    </w:p>
    <w:p w14:paraId="0B43C05E" w14:textId="07F8E202" w:rsidR="00FF18C7" w:rsidRPr="002D5D48" w:rsidRDefault="003A6886" w:rsidP="00FF18C7">
      <w:pPr>
        <w:pStyle w:val="StandardWeb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A6886">
        <w:rPr>
          <w:rFonts w:asciiTheme="minorHAnsi" w:hAnsiTheme="minorHAnsi" w:cstheme="minorHAnsi"/>
          <w:b/>
          <w:sz w:val="22"/>
          <w:szCs w:val="22"/>
        </w:rPr>
        <w:t>Buchbar ist das Spiel</w:t>
      </w:r>
      <w:r w:rsidR="00733E25" w:rsidRPr="003A6886">
        <w:rPr>
          <w:rFonts w:asciiTheme="minorHAnsi" w:hAnsiTheme="minorHAnsi" w:cstheme="minorHAnsi"/>
          <w:b/>
          <w:sz w:val="22"/>
          <w:szCs w:val="22"/>
        </w:rPr>
        <w:t xml:space="preserve"> ab </w:t>
      </w:r>
      <w:r w:rsidR="00664A2F" w:rsidRPr="003A6886">
        <w:rPr>
          <w:rFonts w:asciiTheme="minorHAnsi" w:hAnsiTheme="minorHAnsi" w:cstheme="minorHAnsi"/>
          <w:b/>
          <w:sz w:val="22"/>
          <w:szCs w:val="22"/>
        </w:rPr>
        <w:t>D</w:t>
      </w:r>
      <w:r w:rsidR="002C1A00" w:rsidRPr="003A6886">
        <w:rPr>
          <w:rFonts w:asciiTheme="minorHAnsi" w:hAnsiTheme="minorHAnsi" w:cstheme="minorHAnsi"/>
          <w:b/>
          <w:sz w:val="22"/>
          <w:szCs w:val="22"/>
        </w:rPr>
        <w:t>ienstag</w:t>
      </w:r>
      <w:r w:rsidR="00733E25" w:rsidRPr="003A6886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655A04" w:rsidRPr="003A6886">
        <w:rPr>
          <w:rFonts w:asciiTheme="minorHAnsi" w:hAnsiTheme="minorHAnsi" w:cstheme="minorHAnsi"/>
          <w:b/>
          <w:sz w:val="22"/>
          <w:szCs w:val="22"/>
        </w:rPr>
        <w:t>1</w:t>
      </w:r>
      <w:r w:rsidR="0019045E">
        <w:rPr>
          <w:rFonts w:asciiTheme="minorHAnsi" w:hAnsiTheme="minorHAnsi" w:cstheme="minorHAnsi"/>
          <w:b/>
          <w:sz w:val="22"/>
          <w:szCs w:val="22"/>
        </w:rPr>
        <w:t>0</w:t>
      </w:r>
      <w:r w:rsidR="002C1A00" w:rsidRPr="003A6886">
        <w:rPr>
          <w:rFonts w:asciiTheme="minorHAnsi" w:hAnsiTheme="minorHAnsi" w:cstheme="minorHAnsi"/>
          <w:b/>
          <w:sz w:val="22"/>
          <w:szCs w:val="22"/>
        </w:rPr>
        <w:t>. September</w:t>
      </w:r>
      <w:r w:rsidR="00733E25" w:rsidRPr="003A6886">
        <w:rPr>
          <w:rFonts w:asciiTheme="minorHAnsi" w:hAnsiTheme="minorHAnsi" w:cstheme="minorHAnsi"/>
          <w:b/>
          <w:sz w:val="22"/>
          <w:szCs w:val="22"/>
        </w:rPr>
        <w:t>)</w:t>
      </w:r>
      <w:r w:rsidR="002C1A00" w:rsidRPr="003A6886">
        <w:rPr>
          <w:rFonts w:asciiTheme="minorHAnsi" w:hAnsiTheme="minorHAnsi" w:cstheme="minorHAnsi"/>
          <w:b/>
          <w:sz w:val="22"/>
          <w:szCs w:val="22"/>
        </w:rPr>
        <w:t xml:space="preserve"> über </w:t>
      </w:r>
      <w:hyperlink r:id="rId9" w:history="1">
        <w:r w:rsidR="002C1A00" w:rsidRPr="003A6886">
          <w:rPr>
            <w:rStyle w:val="Hyperlink"/>
            <w:rFonts w:asciiTheme="minorHAnsi" w:hAnsiTheme="minorHAnsi" w:cstheme="minorHAnsi"/>
            <w:b/>
            <w:sz w:val="22"/>
            <w:szCs w:val="22"/>
          </w:rPr>
          <w:t>buchung@archaeologie.bayern</w:t>
        </w:r>
      </w:hyperlink>
      <w:r w:rsidRPr="003A6886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D5CFE">
        <w:rPr>
          <w:rFonts w:asciiTheme="minorHAnsi" w:hAnsiTheme="minorHAnsi" w:cstheme="minorHAnsi"/>
          <w:b/>
          <w:sz w:val="22"/>
          <w:szCs w:val="22"/>
        </w:rPr>
        <w:br/>
      </w:r>
      <w:r w:rsidRPr="003A6886">
        <w:rPr>
          <w:rFonts w:asciiTheme="minorHAnsi" w:hAnsiTheme="minorHAnsi" w:cstheme="minorHAnsi"/>
          <w:b/>
          <w:sz w:val="22"/>
          <w:szCs w:val="22"/>
        </w:rPr>
        <w:t xml:space="preserve">Es </w:t>
      </w:r>
      <w:r w:rsidR="000D3964">
        <w:rPr>
          <w:rFonts w:asciiTheme="minorHAnsi" w:hAnsiTheme="minorHAnsi" w:cstheme="minorHAnsi"/>
          <w:b/>
          <w:sz w:val="22"/>
          <w:szCs w:val="22"/>
        </w:rPr>
        <w:t>ist</w:t>
      </w:r>
      <w:r w:rsidR="00DF4DDE" w:rsidRPr="003A68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3964">
        <w:rPr>
          <w:rFonts w:asciiTheme="minorHAnsi" w:hAnsiTheme="minorHAnsi" w:cstheme="minorHAnsi"/>
          <w:b/>
          <w:sz w:val="22"/>
          <w:szCs w:val="22"/>
        </w:rPr>
        <w:t>ein</w:t>
      </w:r>
      <w:r w:rsidR="00DF4DDE" w:rsidRPr="003A6886">
        <w:rPr>
          <w:rFonts w:asciiTheme="minorHAnsi" w:hAnsiTheme="minorHAnsi" w:cstheme="minorHAnsi"/>
          <w:b/>
          <w:sz w:val="22"/>
          <w:szCs w:val="22"/>
        </w:rPr>
        <w:t xml:space="preserve"> Dauerangebot </w:t>
      </w:r>
      <w:r w:rsidR="000D3964">
        <w:rPr>
          <w:rFonts w:asciiTheme="minorHAnsi" w:hAnsiTheme="minorHAnsi" w:cstheme="minorHAnsi"/>
          <w:b/>
          <w:sz w:val="22"/>
          <w:szCs w:val="22"/>
        </w:rPr>
        <w:t>der Archäologischen Staatssammlung</w:t>
      </w:r>
      <w:r w:rsidR="00733E25" w:rsidRPr="003A6886">
        <w:rPr>
          <w:rFonts w:asciiTheme="minorHAnsi" w:hAnsiTheme="minorHAnsi" w:cstheme="minorHAnsi"/>
          <w:b/>
          <w:sz w:val="22"/>
          <w:szCs w:val="22"/>
        </w:rPr>
        <w:t>.</w:t>
      </w:r>
      <w:r w:rsidR="00733E25" w:rsidRPr="003A6886">
        <w:rPr>
          <w:rFonts w:asciiTheme="minorHAnsi" w:hAnsiTheme="minorHAnsi" w:cstheme="minorHAnsi"/>
          <w:sz w:val="22"/>
          <w:szCs w:val="22"/>
        </w:rPr>
        <w:t xml:space="preserve"> </w:t>
      </w:r>
      <w:r w:rsidRPr="003A6886">
        <w:rPr>
          <w:rFonts w:asciiTheme="minorHAnsi" w:hAnsiTheme="minorHAnsi" w:cstheme="minorHAnsi"/>
          <w:sz w:val="22"/>
          <w:szCs w:val="22"/>
        </w:rPr>
        <w:t xml:space="preserve">Kosten: </w:t>
      </w:r>
      <w:r w:rsidR="00DF4DDE" w:rsidRPr="003A6886">
        <w:rPr>
          <w:rFonts w:asciiTheme="minorHAnsi" w:hAnsiTheme="minorHAnsi" w:cstheme="minorHAnsi"/>
          <w:sz w:val="22"/>
          <w:szCs w:val="22"/>
        </w:rPr>
        <w:t>7 € pro Person (inkl. Museumseintritt), auch sonntags. Keine Ermäßigungen.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C37C5">
        <w:rPr>
          <w:rFonts w:asciiTheme="minorHAnsi" w:hAnsiTheme="minorHAnsi" w:cstheme="minorHAnsi"/>
          <w:sz w:val="22"/>
          <w:szCs w:val="22"/>
        </w:rPr>
        <w:t xml:space="preserve">Singleplayer-Game, auf Anfrage für Kleingruppen buchbar. </w:t>
      </w:r>
      <w:r w:rsidR="00DF4DDE" w:rsidRPr="003A6886">
        <w:rPr>
          <w:rFonts w:asciiTheme="minorHAnsi" w:hAnsiTheme="minorHAnsi" w:cstheme="minorHAnsi"/>
          <w:sz w:val="22"/>
          <w:szCs w:val="22"/>
        </w:rPr>
        <w:t>Das Projekt wird im Rahmen des Programms kultur.digital.vermittlung des Bayerischen Staatsministeriums für Wissenschaft und Kunst unterstützt. #asmmuc #kulturdigitalvermittlung</w:t>
      </w:r>
    </w:p>
    <w:p w14:paraId="4C996C8D" w14:textId="77777777" w:rsidR="00733E25" w:rsidRDefault="00733E25" w:rsidP="00342E84">
      <w:pPr>
        <w:pStyle w:val="StandardWeb"/>
        <w:spacing w:before="0" w:beforeAutospacing="0" w:after="0" w:afterAutospacing="0"/>
        <w:rPr>
          <w:rFonts w:ascii="Akkurat" w:hAnsi="Akkurat" w:cs="Arial"/>
          <w:b/>
          <w:color w:val="000000"/>
        </w:rPr>
      </w:pPr>
    </w:p>
    <w:p w14:paraId="0E89AFA3" w14:textId="4AE7878D" w:rsidR="00342E84" w:rsidRPr="002E61E2" w:rsidRDefault="009D5CFE" w:rsidP="00342E84">
      <w:pPr>
        <w:pStyle w:val="StandardWeb"/>
        <w:spacing w:before="0" w:beforeAutospacing="0" w:after="0" w:afterAutospacing="0"/>
        <w:rPr>
          <w:rFonts w:ascii="Akkurat" w:hAnsi="Akkurat" w:cs="Arial"/>
          <w:b/>
          <w:color w:val="000000"/>
        </w:rPr>
      </w:pPr>
      <w:r w:rsidRPr="002D5D48">
        <w:rPr>
          <w:rFonts w:ascii="Akkurat" w:hAnsi="Akkurat" w:cs="Arial"/>
          <w:b/>
          <w:color w:val="000000"/>
        </w:rPr>
        <w:t>4</w:t>
      </w:r>
      <w:r w:rsidR="00AC37C5">
        <w:rPr>
          <w:rFonts w:ascii="Akkurat" w:hAnsi="Akkurat" w:cs="Arial"/>
          <w:b/>
          <w:color w:val="000000"/>
        </w:rPr>
        <w:t>.143</w:t>
      </w:r>
      <w:bookmarkStart w:id="0" w:name="_GoBack"/>
      <w:bookmarkEnd w:id="0"/>
      <w:r w:rsidRPr="002D5D48">
        <w:rPr>
          <w:rFonts w:ascii="Akkurat" w:hAnsi="Akkurat" w:cs="Arial"/>
          <w:b/>
          <w:color w:val="000000"/>
        </w:rPr>
        <w:t xml:space="preserve"> </w:t>
      </w:r>
      <w:r w:rsidR="00342E84" w:rsidRPr="002D5D48">
        <w:rPr>
          <w:rFonts w:ascii="Akkurat" w:hAnsi="Akkurat" w:cs="Arial"/>
          <w:b/>
          <w:color w:val="000000"/>
        </w:rPr>
        <w:t>Zeichen</w:t>
      </w:r>
      <w:r w:rsidR="00342E84" w:rsidRPr="002E61E2">
        <w:rPr>
          <w:rFonts w:ascii="Akkurat" w:hAnsi="Akkurat" w:cs="Arial"/>
          <w:b/>
          <w:color w:val="000000"/>
        </w:rPr>
        <w:t xml:space="preserve"> inkl. Leerzeichen</w:t>
      </w:r>
    </w:p>
    <w:p w14:paraId="18C19061" w14:textId="77777777" w:rsidR="00733E25" w:rsidRPr="00B8434F" w:rsidRDefault="00733E25" w:rsidP="00733E25">
      <w:pPr>
        <w:pStyle w:val="StandardWeb"/>
        <w:spacing w:before="0" w:beforeAutospacing="0" w:after="0" w:afterAutospacing="0"/>
        <w:rPr>
          <w:rFonts w:ascii="Akkurat" w:hAnsi="Akkurat" w:cstheme="minorHAnsi"/>
          <w:bCs/>
          <w:color w:val="000000"/>
        </w:rPr>
      </w:pPr>
      <w:r w:rsidRPr="00A35F99">
        <w:rPr>
          <w:rFonts w:ascii="Akkurat" w:hAnsi="Akkurat" w:cstheme="minorHAnsi"/>
          <w:b/>
          <w:bCs/>
          <w:color w:val="000000"/>
          <w:sz w:val="72"/>
          <w:szCs w:val="72"/>
        </w:rPr>
        <w:t>_</w:t>
      </w:r>
      <w:r>
        <w:rPr>
          <w:rFonts w:ascii="Akkurat" w:hAnsi="Akkurat" w:cstheme="minorHAnsi"/>
          <w:b/>
          <w:bCs/>
          <w:color w:val="000000"/>
        </w:rPr>
        <w:br/>
      </w:r>
      <w:r w:rsidRPr="00DF084F">
        <w:rPr>
          <w:rFonts w:ascii="Akkurat" w:hAnsi="Akkurat" w:cstheme="minorHAnsi"/>
          <w:b/>
          <w:bCs/>
          <w:color w:val="000000"/>
        </w:rPr>
        <w:t>Pressekontakt:</w:t>
      </w:r>
      <w:r w:rsidRPr="00DF084F">
        <w:rPr>
          <w:rFonts w:ascii="Akkurat" w:hAnsi="Akkurat" w:cstheme="minorHAnsi"/>
          <w:b/>
          <w:bCs/>
          <w:color w:val="000000"/>
        </w:rPr>
        <w:br/>
      </w:r>
    </w:p>
    <w:p w14:paraId="54CC97CD" w14:textId="1EED6B62" w:rsidR="00733E25" w:rsidRPr="00DF084F" w:rsidRDefault="00733E25" w:rsidP="00733E25">
      <w:pPr>
        <w:pStyle w:val="StandardWeb"/>
        <w:spacing w:before="0" w:beforeAutospacing="0" w:after="0" w:afterAutospacing="0"/>
        <w:rPr>
          <w:rFonts w:ascii="Akkurat" w:hAnsi="Akkurat" w:cstheme="minorHAnsi"/>
          <w:b/>
          <w:color w:val="000000"/>
        </w:rPr>
      </w:pPr>
      <w:r w:rsidRPr="00DF084F">
        <w:rPr>
          <w:rFonts w:ascii="Akkurat" w:hAnsi="Akkurat" w:cstheme="minorHAnsi"/>
          <w:b/>
          <w:color w:val="000000"/>
        </w:rPr>
        <w:t>Archäologische Staatssammlung</w:t>
      </w:r>
      <w:r>
        <w:rPr>
          <w:rFonts w:ascii="Akkurat" w:hAnsi="Akkurat" w:cstheme="minorHAnsi"/>
          <w:b/>
          <w:color w:val="000000"/>
        </w:rPr>
        <w:tab/>
      </w:r>
      <w:r>
        <w:rPr>
          <w:rFonts w:ascii="Akkurat" w:hAnsi="Akkurat" w:cstheme="minorHAnsi"/>
          <w:b/>
          <w:color w:val="000000"/>
        </w:rPr>
        <w:tab/>
      </w:r>
    </w:p>
    <w:p w14:paraId="47E88703" w14:textId="153D599C" w:rsidR="00733E25" w:rsidRDefault="00733E25" w:rsidP="00733E25">
      <w:pPr>
        <w:pStyle w:val="StandardWeb"/>
        <w:spacing w:before="0" w:beforeAutospacing="0" w:after="0" w:afterAutospacing="0"/>
        <w:rPr>
          <w:rFonts w:ascii="Akkurat" w:hAnsi="Akkurat" w:cstheme="minorHAnsi"/>
          <w:color w:val="000000"/>
        </w:rPr>
      </w:pPr>
      <w:r w:rsidRPr="00DF084F">
        <w:rPr>
          <w:rFonts w:ascii="Akkurat" w:hAnsi="Akkurat" w:cstheme="minorHAnsi"/>
          <w:color w:val="000000"/>
        </w:rPr>
        <w:t>Julia Landgrebe</w:t>
      </w:r>
      <w:r w:rsidRPr="00DF084F">
        <w:rPr>
          <w:rFonts w:ascii="Akkurat" w:hAnsi="Akkurat" w:cstheme="minorHAnsi"/>
          <w:color w:val="000000"/>
        </w:rPr>
        <w:tab/>
      </w:r>
      <w:r w:rsidRPr="00DF084F"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</w:r>
      <w:r w:rsidRPr="00DF084F">
        <w:rPr>
          <w:rFonts w:ascii="Akkurat" w:hAnsi="Akkurat" w:cstheme="minorHAnsi"/>
          <w:color w:val="000000"/>
        </w:rPr>
        <w:tab/>
      </w:r>
      <w:r w:rsidRPr="00DF084F">
        <w:rPr>
          <w:rFonts w:ascii="Akkurat" w:hAnsi="Akkurat" w:cstheme="minorHAnsi"/>
          <w:color w:val="000000"/>
        </w:rPr>
        <w:tab/>
      </w:r>
    </w:p>
    <w:p w14:paraId="3E905B60" w14:textId="6DA36254" w:rsidR="00733E25" w:rsidRDefault="00733E25" w:rsidP="00733E25">
      <w:pPr>
        <w:pStyle w:val="StandardWeb"/>
        <w:spacing w:before="0" w:beforeAutospacing="0" w:after="0" w:afterAutospacing="0"/>
        <w:rPr>
          <w:rFonts w:ascii="Akkurat" w:hAnsi="Akkurat" w:cstheme="minorHAnsi"/>
          <w:color w:val="000000"/>
        </w:rPr>
      </w:pPr>
      <w:r w:rsidRPr="00DF084F">
        <w:rPr>
          <w:rFonts w:ascii="Akkurat" w:hAnsi="Akkurat" w:cstheme="minorHAnsi"/>
          <w:color w:val="000000"/>
        </w:rPr>
        <w:t>T: 089 12 59 96 91-43</w:t>
      </w:r>
      <w:r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</w:r>
      <w:r w:rsidRPr="00DF084F">
        <w:rPr>
          <w:rFonts w:ascii="Akkurat" w:hAnsi="Akkurat" w:cstheme="minorHAnsi"/>
          <w:color w:val="000000"/>
        </w:rPr>
        <w:tab/>
      </w:r>
      <w:r w:rsidRPr="00DF084F">
        <w:rPr>
          <w:rFonts w:ascii="Akkurat" w:hAnsi="Akkurat" w:cstheme="minorHAnsi"/>
          <w:color w:val="000000"/>
        </w:rPr>
        <w:tab/>
      </w:r>
    </w:p>
    <w:p w14:paraId="5AFDBBD8" w14:textId="3000143F" w:rsidR="00B01824" w:rsidRPr="00A44EDE" w:rsidRDefault="00733E25" w:rsidP="00F3392D">
      <w:pPr>
        <w:pStyle w:val="StandardWeb"/>
        <w:spacing w:before="0" w:beforeAutospacing="0" w:after="0" w:afterAutospacing="0"/>
        <w:rPr>
          <w:rFonts w:ascii="Akkurat" w:hAnsi="Akkurat" w:cstheme="minorHAnsi"/>
          <w:color w:val="000000"/>
        </w:rPr>
      </w:pPr>
      <w:r w:rsidRPr="00DF084F">
        <w:rPr>
          <w:rFonts w:ascii="Akkurat" w:hAnsi="Akkurat" w:cstheme="minorHAnsi"/>
          <w:color w:val="000000"/>
        </w:rPr>
        <w:t>mobil: 0173 7132635</w:t>
      </w:r>
      <w:r w:rsidRPr="00DF084F"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</w:r>
      <w:r>
        <w:rPr>
          <w:rFonts w:ascii="Akkurat" w:hAnsi="Akkurat" w:cstheme="minorHAnsi"/>
          <w:color w:val="000000"/>
        </w:rPr>
        <w:tab/>
      </w:r>
      <w:r w:rsidRPr="00DF084F">
        <w:rPr>
          <w:rFonts w:ascii="Akkurat" w:hAnsi="Akkurat" w:cstheme="minorHAnsi"/>
          <w:color w:val="000000"/>
        </w:rPr>
        <w:tab/>
      </w:r>
      <w:r w:rsidRPr="00DF084F">
        <w:rPr>
          <w:rFonts w:ascii="Akkurat" w:hAnsi="Akkurat" w:cstheme="minorHAnsi"/>
          <w:color w:val="000000"/>
        </w:rPr>
        <w:br/>
        <w:t xml:space="preserve">E: </w:t>
      </w:r>
      <w:hyperlink r:id="rId10" w:history="1">
        <w:r w:rsidRPr="002B746C">
          <w:rPr>
            <w:rStyle w:val="Hyperlink"/>
            <w:rFonts w:ascii="Akkurat" w:hAnsi="Akkurat" w:cstheme="minorHAnsi"/>
            <w:color w:val="auto"/>
            <w:u w:val="none"/>
          </w:rPr>
          <w:t>presse@archaeologie.bayern</w:t>
        </w:r>
      </w:hyperlink>
      <w:r w:rsidRPr="002B746C">
        <w:rPr>
          <w:rStyle w:val="Hyperlink"/>
          <w:rFonts w:ascii="Akkurat" w:hAnsi="Akkurat" w:cstheme="minorHAnsi"/>
          <w:color w:val="auto"/>
          <w:u w:val="none"/>
        </w:rPr>
        <w:tab/>
      </w:r>
      <w:r w:rsidRPr="002B746C">
        <w:rPr>
          <w:rStyle w:val="Hyperlink"/>
          <w:rFonts w:ascii="Akkurat" w:hAnsi="Akkurat" w:cstheme="minorHAnsi"/>
          <w:color w:val="auto"/>
          <w:u w:val="none"/>
        </w:rPr>
        <w:tab/>
      </w:r>
    </w:p>
    <w:sectPr w:rsidR="00B01824" w:rsidRPr="00A44EDE" w:rsidSect="00966C11">
      <w:pgSz w:w="11906" w:h="16838"/>
      <w:pgMar w:top="567" w:right="1418" w:bottom="1134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8D6F1" w14:textId="77777777" w:rsidR="00700327" w:rsidRDefault="00700327" w:rsidP="001D3DE8">
      <w:pPr>
        <w:spacing w:after="0" w:line="240" w:lineRule="auto"/>
      </w:pPr>
      <w:r>
        <w:separator/>
      </w:r>
    </w:p>
  </w:endnote>
  <w:endnote w:type="continuationSeparator" w:id="0">
    <w:p w14:paraId="25805E52" w14:textId="77777777" w:rsidR="00700327" w:rsidRDefault="00700327" w:rsidP="001D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kurat">
    <w:altName w:val="Calibri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Simple">
    <w:altName w:val="MS Gothic"/>
    <w:panose1 w:val="00000000000000000000"/>
    <w:charset w:val="00"/>
    <w:family w:val="modern"/>
    <w:notTrueType/>
    <w:pitch w:val="fixed"/>
    <w:sig w:usb0="00000001" w:usb1="00000000" w:usb2="00000000" w:usb3="00000000" w:csb0="00000009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6CC13" w14:textId="77777777" w:rsidR="00700327" w:rsidRDefault="00700327" w:rsidP="001D3DE8">
      <w:pPr>
        <w:spacing w:after="0" w:line="240" w:lineRule="auto"/>
      </w:pPr>
      <w:r>
        <w:separator/>
      </w:r>
    </w:p>
  </w:footnote>
  <w:footnote w:type="continuationSeparator" w:id="0">
    <w:p w14:paraId="09B99D35" w14:textId="77777777" w:rsidR="00700327" w:rsidRDefault="00700327" w:rsidP="001D3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6BBA"/>
    <w:multiLevelType w:val="hybridMultilevel"/>
    <w:tmpl w:val="F7343D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5573B"/>
    <w:multiLevelType w:val="hybridMultilevel"/>
    <w:tmpl w:val="D3948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2D0F"/>
    <w:multiLevelType w:val="hybridMultilevel"/>
    <w:tmpl w:val="CD06D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F96C6E"/>
    <w:multiLevelType w:val="hybridMultilevel"/>
    <w:tmpl w:val="03F2AB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7113A"/>
    <w:multiLevelType w:val="hybridMultilevel"/>
    <w:tmpl w:val="1E6A1A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66B78"/>
    <w:multiLevelType w:val="hybridMultilevel"/>
    <w:tmpl w:val="58645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F496F"/>
    <w:multiLevelType w:val="hybridMultilevel"/>
    <w:tmpl w:val="E4AAE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AA"/>
    <w:rsid w:val="00004DA7"/>
    <w:rsid w:val="000079C7"/>
    <w:rsid w:val="000131E4"/>
    <w:rsid w:val="00015A19"/>
    <w:rsid w:val="000251B5"/>
    <w:rsid w:val="0003064B"/>
    <w:rsid w:val="000339A6"/>
    <w:rsid w:val="000408F2"/>
    <w:rsid w:val="00045717"/>
    <w:rsid w:val="0005589F"/>
    <w:rsid w:val="00056D23"/>
    <w:rsid w:val="00064723"/>
    <w:rsid w:val="00064743"/>
    <w:rsid w:val="00080D04"/>
    <w:rsid w:val="000813E0"/>
    <w:rsid w:val="0008185E"/>
    <w:rsid w:val="00081B50"/>
    <w:rsid w:val="0008299A"/>
    <w:rsid w:val="00087898"/>
    <w:rsid w:val="000948AD"/>
    <w:rsid w:val="000A3C06"/>
    <w:rsid w:val="000B0495"/>
    <w:rsid w:val="000B434E"/>
    <w:rsid w:val="000C4765"/>
    <w:rsid w:val="000C73AC"/>
    <w:rsid w:val="000D3964"/>
    <w:rsid w:val="000D5257"/>
    <w:rsid w:val="000E2381"/>
    <w:rsid w:val="000E594E"/>
    <w:rsid w:val="000E6ECB"/>
    <w:rsid w:val="00101DC9"/>
    <w:rsid w:val="00105F3F"/>
    <w:rsid w:val="00112F24"/>
    <w:rsid w:val="001207D8"/>
    <w:rsid w:val="001311BE"/>
    <w:rsid w:val="001316B2"/>
    <w:rsid w:val="001328B8"/>
    <w:rsid w:val="001353AA"/>
    <w:rsid w:val="00140796"/>
    <w:rsid w:val="00144EB8"/>
    <w:rsid w:val="001528FA"/>
    <w:rsid w:val="001543AC"/>
    <w:rsid w:val="00162C2D"/>
    <w:rsid w:val="0016450F"/>
    <w:rsid w:val="001653AA"/>
    <w:rsid w:val="00172134"/>
    <w:rsid w:val="00176FDD"/>
    <w:rsid w:val="00187236"/>
    <w:rsid w:val="0019045E"/>
    <w:rsid w:val="001910CD"/>
    <w:rsid w:val="00193670"/>
    <w:rsid w:val="0019565F"/>
    <w:rsid w:val="001A017F"/>
    <w:rsid w:val="001A5A4D"/>
    <w:rsid w:val="001B0B2B"/>
    <w:rsid w:val="001D2A4F"/>
    <w:rsid w:val="001D3DE8"/>
    <w:rsid w:val="001E4B0F"/>
    <w:rsid w:val="001F0225"/>
    <w:rsid w:val="001F4B31"/>
    <w:rsid w:val="0022065B"/>
    <w:rsid w:val="0022444D"/>
    <w:rsid w:val="00227E2A"/>
    <w:rsid w:val="00233550"/>
    <w:rsid w:val="0024230E"/>
    <w:rsid w:val="00250A5B"/>
    <w:rsid w:val="002576CE"/>
    <w:rsid w:val="0025793C"/>
    <w:rsid w:val="00257B49"/>
    <w:rsid w:val="0026130A"/>
    <w:rsid w:val="0026440B"/>
    <w:rsid w:val="002700FF"/>
    <w:rsid w:val="002701DB"/>
    <w:rsid w:val="002748A9"/>
    <w:rsid w:val="0028745A"/>
    <w:rsid w:val="00294761"/>
    <w:rsid w:val="00295621"/>
    <w:rsid w:val="00297367"/>
    <w:rsid w:val="002975CE"/>
    <w:rsid w:val="002A2D63"/>
    <w:rsid w:val="002A580C"/>
    <w:rsid w:val="002B00BD"/>
    <w:rsid w:val="002B2D89"/>
    <w:rsid w:val="002C0DC1"/>
    <w:rsid w:val="002C1A00"/>
    <w:rsid w:val="002C4D0B"/>
    <w:rsid w:val="002D5B7D"/>
    <w:rsid w:val="002D5D48"/>
    <w:rsid w:val="002D6E63"/>
    <w:rsid w:val="002D744B"/>
    <w:rsid w:val="002E2CE8"/>
    <w:rsid w:val="002E61E2"/>
    <w:rsid w:val="002E7C4A"/>
    <w:rsid w:val="002F0B25"/>
    <w:rsid w:val="002F19BC"/>
    <w:rsid w:val="002F2A8F"/>
    <w:rsid w:val="002F49DD"/>
    <w:rsid w:val="002F4D54"/>
    <w:rsid w:val="002F6AAA"/>
    <w:rsid w:val="002F6F2E"/>
    <w:rsid w:val="002F7B13"/>
    <w:rsid w:val="00310284"/>
    <w:rsid w:val="00310C2C"/>
    <w:rsid w:val="00324394"/>
    <w:rsid w:val="00327126"/>
    <w:rsid w:val="00336E9B"/>
    <w:rsid w:val="00337C30"/>
    <w:rsid w:val="0034120A"/>
    <w:rsid w:val="00342E84"/>
    <w:rsid w:val="003508BC"/>
    <w:rsid w:val="00351421"/>
    <w:rsid w:val="003526AB"/>
    <w:rsid w:val="00356950"/>
    <w:rsid w:val="003637C6"/>
    <w:rsid w:val="003674E8"/>
    <w:rsid w:val="00372141"/>
    <w:rsid w:val="003728DA"/>
    <w:rsid w:val="00373475"/>
    <w:rsid w:val="00380C47"/>
    <w:rsid w:val="003A0038"/>
    <w:rsid w:val="003A5233"/>
    <w:rsid w:val="003A6886"/>
    <w:rsid w:val="003A78E5"/>
    <w:rsid w:val="003C15C5"/>
    <w:rsid w:val="003C286C"/>
    <w:rsid w:val="003E5F84"/>
    <w:rsid w:val="003F33A7"/>
    <w:rsid w:val="003F47E1"/>
    <w:rsid w:val="0040036C"/>
    <w:rsid w:val="00401E2E"/>
    <w:rsid w:val="004047E5"/>
    <w:rsid w:val="0042048A"/>
    <w:rsid w:val="004205F9"/>
    <w:rsid w:val="004304B3"/>
    <w:rsid w:val="00432F02"/>
    <w:rsid w:val="004333C1"/>
    <w:rsid w:val="00433512"/>
    <w:rsid w:val="00440AA2"/>
    <w:rsid w:val="004555BF"/>
    <w:rsid w:val="0046561D"/>
    <w:rsid w:val="004730D6"/>
    <w:rsid w:val="0047495A"/>
    <w:rsid w:val="004851C4"/>
    <w:rsid w:val="004860F1"/>
    <w:rsid w:val="004904AA"/>
    <w:rsid w:val="00490A42"/>
    <w:rsid w:val="004B138B"/>
    <w:rsid w:val="004B56B9"/>
    <w:rsid w:val="004B7B53"/>
    <w:rsid w:val="004C3FFD"/>
    <w:rsid w:val="004D1907"/>
    <w:rsid w:val="004E1B60"/>
    <w:rsid w:val="004F4F86"/>
    <w:rsid w:val="005136D7"/>
    <w:rsid w:val="005136E3"/>
    <w:rsid w:val="00513F2E"/>
    <w:rsid w:val="00514D55"/>
    <w:rsid w:val="00515DE9"/>
    <w:rsid w:val="00527342"/>
    <w:rsid w:val="0053542A"/>
    <w:rsid w:val="00542C48"/>
    <w:rsid w:val="00547A1B"/>
    <w:rsid w:val="00550ACD"/>
    <w:rsid w:val="005530A4"/>
    <w:rsid w:val="005557F1"/>
    <w:rsid w:val="00562755"/>
    <w:rsid w:val="00581CF4"/>
    <w:rsid w:val="0059076F"/>
    <w:rsid w:val="005A2373"/>
    <w:rsid w:val="005B0F4E"/>
    <w:rsid w:val="005B6FB9"/>
    <w:rsid w:val="005B7BB8"/>
    <w:rsid w:val="005C161F"/>
    <w:rsid w:val="005C4BE0"/>
    <w:rsid w:val="005C5625"/>
    <w:rsid w:val="005D6AB0"/>
    <w:rsid w:val="005E274D"/>
    <w:rsid w:val="005E459E"/>
    <w:rsid w:val="005F2356"/>
    <w:rsid w:val="0060122F"/>
    <w:rsid w:val="006032E5"/>
    <w:rsid w:val="006124E6"/>
    <w:rsid w:val="00616DBB"/>
    <w:rsid w:val="006215DF"/>
    <w:rsid w:val="00625EBD"/>
    <w:rsid w:val="00626EEB"/>
    <w:rsid w:val="00631B93"/>
    <w:rsid w:val="006416AC"/>
    <w:rsid w:val="0064741E"/>
    <w:rsid w:val="00650509"/>
    <w:rsid w:val="00655A04"/>
    <w:rsid w:val="00656C31"/>
    <w:rsid w:val="00660BE3"/>
    <w:rsid w:val="00662BF0"/>
    <w:rsid w:val="00663583"/>
    <w:rsid w:val="00664A2F"/>
    <w:rsid w:val="00677BE8"/>
    <w:rsid w:val="006802C9"/>
    <w:rsid w:val="00681BDB"/>
    <w:rsid w:val="00690765"/>
    <w:rsid w:val="00691134"/>
    <w:rsid w:val="0069607E"/>
    <w:rsid w:val="006B21EF"/>
    <w:rsid w:val="006D7CBD"/>
    <w:rsid w:val="006E03F8"/>
    <w:rsid w:val="006F3839"/>
    <w:rsid w:val="006F3D3F"/>
    <w:rsid w:val="006F4C63"/>
    <w:rsid w:val="00700327"/>
    <w:rsid w:val="00704F4F"/>
    <w:rsid w:val="007061C8"/>
    <w:rsid w:val="00711D1C"/>
    <w:rsid w:val="00712E40"/>
    <w:rsid w:val="007203F2"/>
    <w:rsid w:val="00722453"/>
    <w:rsid w:val="00722C7A"/>
    <w:rsid w:val="00723894"/>
    <w:rsid w:val="00727695"/>
    <w:rsid w:val="00730D61"/>
    <w:rsid w:val="00733E25"/>
    <w:rsid w:val="00755B71"/>
    <w:rsid w:val="007562A4"/>
    <w:rsid w:val="0076642F"/>
    <w:rsid w:val="00773FB4"/>
    <w:rsid w:val="00777F4D"/>
    <w:rsid w:val="00783035"/>
    <w:rsid w:val="007A4209"/>
    <w:rsid w:val="007B1912"/>
    <w:rsid w:val="007B333E"/>
    <w:rsid w:val="007C3907"/>
    <w:rsid w:val="007C47CC"/>
    <w:rsid w:val="007D0E93"/>
    <w:rsid w:val="007E33C8"/>
    <w:rsid w:val="007E5090"/>
    <w:rsid w:val="007F5169"/>
    <w:rsid w:val="00804661"/>
    <w:rsid w:val="008065F9"/>
    <w:rsid w:val="008077B2"/>
    <w:rsid w:val="00811506"/>
    <w:rsid w:val="008225DB"/>
    <w:rsid w:val="00822CA1"/>
    <w:rsid w:val="00830612"/>
    <w:rsid w:val="00832194"/>
    <w:rsid w:val="00836B73"/>
    <w:rsid w:val="00841B93"/>
    <w:rsid w:val="008459E9"/>
    <w:rsid w:val="008521C2"/>
    <w:rsid w:val="00853966"/>
    <w:rsid w:val="00855D15"/>
    <w:rsid w:val="00861822"/>
    <w:rsid w:val="008737F6"/>
    <w:rsid w:val="00883FB3"/>
    <w:rsid w:val="00890B62"/>
    <w:rsid w:val="008917DB"/>
    <w:rsid w:val="008947D3"/>
    <w:rsid w:val="008A1433"/>
    <w:rsid w:val="008B2330"/>
    <w:rsid w:val="008C0525"/>
    <w:rsid w:val="008C59DD"/>
    <w:rsid w:val="008D0349"/>
    <w:rsid w:val="008D0B1E"/>
    <w:rsid w:val="008D1ED6"/>
    <w:rsid w:val="008E1A0C"/>
    <w:rsid w:val="008E74E9"/>
    <w:rsid w:val="008F2BE3"/>
    <w:rsid w:val="009145B9"/>
    <w:rsid w:val="00921095"/>
    <w:rsid w:val="00927669"/>
    <w:rsid w:val="009519D5"/>
    <w:rsid w:val="00953F0A"/>
    <w:rsid w:val="00956DF7"/>
    <w:rsid w:val="00962C5F"/>
    <w:rsid w:val="00966C11"/>
    <w:rsid w:val="00970789"/>
    <w:rsid w:val="00970B0F"/>
    <w:rsid w:val="00976917"/>
    <w:rsid w:val="00984230"/>
    <w:rsid w:val="00995B59"/>
    <w:rsid w:val="009B6B26"/>
    <w:rsid w:val="009C550E"/>
    <w:rsid w:val="009D003B"/>
    <w:rsid w:val="009D206F"/>
    <w:rsid w:val="009D21EA"/>
    <w:rsid w:val="009D5CFE"/>
    <w:rsid w:val="009E1262"/>
    <w:rsid w:val="009E3C60"/>
    <w:rsid w:val="009E4B8A"/>
    <w:rsid w:val="009E7653"/>
    <w:rsid w:val="00A00E86"/>
    <w:rsid w:val="00A1403C"/>
    <w:rsid w:val="00A17356"/>
    <w:rsid w:val="00A17A90"/>
    <w:rsid w:val="00A442D9"/>
    <w:rsid w:val="00A44EDE"/>
    <w:rsid w:val="00A5090A"/>
    <w:rsid w:val="00A54C67"/>
    <w:rsid w:val="00A60B53"/>
    <w:rsid w:val="00A62902"/>
    <w:rsid w:val="00A652EA"/>
    <w:rsid w:val="00A71D4C"/>
    <w:rsid w:val="00A73DF3"/>
    <w:rsid w:val="00A74A70"/>
    <w:rsid w:val="00A810DA"/>
    <w:rsid w:val="00A81E91"/>
    <w:rsid w:val="00A82D6B"/>
    <w:rsid w:val="00A87239"/>
    <w:rsid w:val="00A90F1C"/>
    <w:rsid w:val="00A91CE0"/>
    <w:rsid w:val="00A97501"/>
    <w:rsid w:val="00AB5BC2"/>
    <w:rsid w:val="00AC37C5"/>
    <w:rsid w:val="00AC6127"/>
    <w:rsid w:val="00AC7540"/>
    <w:rsid w:val="00AD0DBA"/>
    <w:rsid w:val="00AD45F9"/>
    <w:rsid w:val="00AD63B0"/>
    <w:rsid w:val="00AD683D"/>
    <w:rsid w:val="00AE20A0"/>
    <w:rsid w:val="00AE2896"/>
    <w:rsid w:val="00AF3262"/>
    <w:rsid w:val="00AF54EE"/>
    <w:rsid w:val="00AF744C"/>
    <w:rsid w:val="00B0014B"/>
    <w:rsid w:val="00B01824"/>
    <w:rsid w:val="00B0666C"/>
    <w:rsid w:val="00B20DA5"/>
    <w:rsid w:val="00B2219B"/>
    <w:rsid w:val="00B25107"/>
    <w:rsid w:val="00B32743"/>
    <w:rsid w:val="00B3328E"/>
    <w:rsid w:val="00B37D6D"/>
    <w:rsid w:val="00B46B3B"/>
    <w:rsid w:val="00B52225"/>
    <w:rsid w:val="00B54A0A"/>
    <w:rsid w:val="00B56290"/>
    <w:rsid w:val="00B57B31"/>
    <w:rsid w:val="00B600B7"/>
    <w:rsid w:val="00B62AA2"/>
    <w:rsid w:val="00B6574A"/>
    <w:rsid w:val="00B75F53"/>
    <w:rsid w:val="00B908E7"/>
    <w:rsid w:val="00B90A12"/>
    <w:rsid w:val="00B91FCD"/>
    <w:rsid w:val="00B927F6"/>
    <w:rsid w:val="00B93FC1"/>
    <w:rsid w:val="00BA34E7"/>
    <w:rsid w:val="00BA6734"/>
    <w:rsid w:val="00BB18E5"/>
    <w:rsid w:val="00BB39B0"/>
    <w:rsid w:val="00BC3841"/>
    <w:rsid w:val="00BD4D82"/>
    <w:rsid w:val="00BE3FA6"/>
    <w:rsid w:val="00BE53D6"/>
    <w:rsid w:val="00BE5509"/>
    <w:rsid w:val="00BF0A10"/>
    <w:rsid w:val="00BF6053"/>
    <w:rsid w:val="00C03AF9"/>
    <w:rsid w:val="00C10B28"/>
    <w:rsid w:val="00C2174E"/>
    <w:rsid w:val="00C3003A"/>
    <w:rsid w:val="00C3321A"/>
    <w:rsid w:val="00C36FC8"/>
    <w:rsid w:val="00C37C2A"/>
    <w:rsid w:val="00C41117"/>
    <w:rsid w:val="00C431B1"/>
    <w:rsid w:val="00C4520E"/>
    <w:rsid w:val="00C53944"/>
    <w:rsid w:val="00C75E69"/>
    <w:rsid w:val="00C91F0D"/>
    <w:rsid w:val="00C94B65"/>
    <w:rsid w:val="00CA2E8A"/>
    <w:rsid w:val="00CA6736"/>
    <w:rsid w:val="00CB7742"/>
    <w:rsid w:val="00CC2066"/>
    <w:rsid w:val="00CD6FD9"/>
    <w:rsid w:val="00CE033D"/>
    <w:rsid w:val="00CE481D"/>
    <w:rsid w:val="00CE52D0"/>
    <w:rsid w:val="00CE620D"/>
    <w:rsid w:val="00CE7B52"/>
    <w:rsid w:val="00CF7376"/>
    <w:rsid w:val="00D01372"/>
    <w:rsid w:val="00D059A7"/>
    <w:rsid w:val="00D13642"/>
    <w:rsid w:val="00D35359"/>
    <w:rsid w:val="00D429DE"/>
    <w:rsid w:val="00D43CFD"/>
    <w:rsid w:val="00D5218F"/>
    <w:rsid w:val="00D5679A"/>
    <w:rsid w:val="00D62A98"/>
    <w:rsid w:val="00D639F4"/>
    <w:rsid w:val="00D66AD8"/>
    <w:rsid w:val="00D6750A"/>
    <w:rsid w:val="00D7544A"/>
    <w:rsid w:val="00D96230"/>
    <w:rsid w:val="00DA2778"/>
    <w:rsid w:val="00DA3ADD"/>
    <w:rsid w:val="00DA43CA"/>
    <w:rsid w:val="00DA45BE"/>
    <w:rsid w:val="00DA5968"/>
    <w:rsid w:val="00DB4629"/>
    <w:rsid w:val="00DC180C"/>
    <w:rsid w:val="00DC2746"/>
    <w:rsid w:val="00DD0638"/>
    <w:rsid w:val="00DF084F"/>
    <w:rsid w:val="00DF4DDE"/>
    <w:rsid w:val="00E177CB"/>
    <w:rsid w:val="00E225ED"/>
    <w:rsid w:val="00E2750C"/>
    <w:rsid w:val="00E40242"/>
    <w:rsid w:val="00E4442C"/>
    <w:rsid w:val="00E523A2"/>
    <w:rsid w:val="00E82A39"/>
    <w:rsid w:val="00E87421"/>
    <w:rsid w:val="00E91329"/>
    <w:rsid w:val="00E91AF6"/>
    <w:rsid w:val="00E923AE"/>
    <w:rsid w:val="00EA4362"/>
    <w:rsid w:val="00EB0663"/>
    <w:rsid w:val="00EC5984"/>
    <w:rsid w:val="00EC59A0"/>
    <w:rsid w:val="00ED080D"/>
    <w:rsid w:val="00ED5C70"/>
    <w:rsid w:val="00ED7A97"/>
    <w:rsid w:val="00EE1952"/>
    <w:rsid w:val="00EE42E5"/>
    <w:rsid w:val="00EF3315"/>
    <w:rsid w:val="00F02F60"/>
    <w:rsid w:val="00F10DB0"/>
    <w:rsid w:val="00F12845"/>
    <w:rsid w:val="00F16648"/>
    <w:rsid w:val="00F25578"/>
    <w:rsid w:val="00F3039E"/>
    <w:rsid w:val="00F3392D"/>
    <w:rsid w:val="00F35486"/>
    <w:rsid w:val="00F46FE3"/>
    <w:rsid w:val="00F744F7"/>
    <w:rsid w:val="00F83961"/>
    <w:rsid w:val="00F8769C"/>
    <w:rsid w:val="00F962D1"/>
    <w:rsid w:val="00FA23C7"/>
    <w:rsid w:val="00FA3EEB"/>
    <w:rsid w:val="00FB3449"/>
    <w:rsid w:val="00FB57F1"/>
    <w:rsid w:val="00FC48E6"/>
    <w:rsid w:val="00FD05E9"/>
    <w:rsid w:val="00FD0894"/>
    <w:rsid w:val="00FD1D5E"/>
    <w:rsid w:val="00FF0435"/>
    <w:rsid w:val="00FF0F1B"/>
    <w:rsid w:val="00FF18C7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CCC5"/>
  <w15:docId w15:val="{2B90AB6D-B5D2-440B-9E03-F2722A97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B57F1"/>
  </w:style>
  <w:style w:type="paragraph" w:styleId="berschrift3">
    <w:name w:val="heading 3"/>
    <w:basedOn w:val="Standard"/>
    <w:link w:val="berschrift3Zchn"/>
    <w:uiPriority w:val="9"/>
    <w:qFormat/>
    <w:rsid w:val="003F3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04A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43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1gmail-apple-converted-space">
    <w:name w:val="v1gmail-apple-converted-space"/>
    <w:basedOn w:val="Absatz-Standardschriftart"/>
    <w:rsid w:val="004333C1"/>
  </w:style>
  <w:style w:type="character" w:styleId="Hyperlink">
    <w:name w:val="Hyperlink"/>
    <w:basedOn w:val="Absatz-Standardschriftart"/>
    <w:uiPriority w:val="99"/>
    <w:unhideWhenUsed/>
    <w:rsid w:val="004333C1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04F4F"/>
    <w:rPr>
      <w:color w:val="605E5C"/>
      <w:shd w:val="clear" w:color="auto" w:fill="E1DFDD"/>
    </w:rPr>
  </w:style>
  <w:style w:type="character" w:customStyle="1" w:styleId="address-line1">
    <w:name w:val="address-line1"/>
    <w:basedOn w:val="Absatz-Standardschriftart"/>
    <w:rsid w:val="00822CA1"/>
  </w:style>
  <w:style w:type="character" w:customStyle="1" w:styleId="postal-code">
    <w:name w:val="postal-code"/>
    <w:basedOn w:val="Absatz-Standardschriftart"/>
    <w:rsid w:val="00822CA1"/>
  </w:style>
  <w:style w:type="character" w:customStyle="1" w:styleId="locality">
    <w:name w:val="locality"/>
    <w:basedOn w:val="Absatz-Standardschriftart"/>
    <w:rsid w:val="00822CA1"/>
  </w:style>
  <w:style w:type="paragraph" w:styleId="Kopfzeile">
    <w:name w:val="header"/>
    <w:basedOn w:val="Standard"/>
    <w:link w:val="KopfzeileZchn"/>
    <w:uiPriority w:val="99"/>
    <w:unhideWhenUsed/>
    <w:rsid w:val="001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3DE8"/>
  </w:style>
  <w:style w:type="paragraph" w:styleId="Fuzeile">
    <w:name w:val="footer"/>
    <w:basedOn w:val="Standard"/>
    <w:link w:val="FuzeileZchn"/>
    <w:uiPriority w:val="99"/>
    <w:unhideWhenUsed/>
    <w:rsid w:val="001D3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3DE8"/>
  </w:style>
  <w:style w:type="character" w:styleId="BesuchterLink">
    <w:name w:val="FollowedHyperlink"/>
    <w:basedOn w:val="Absatz-Standardschriftart"/>
    <w:uiPriority w:val="99"/>
    <w:semiHidden/>
    <w:unhideWhenUsed/>
    <w:rsid w:val="009E4B8A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6734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F33A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Listenabsatz">
    <w:name w:val="List Paragraph"/>
    <w:basedOn w:val="Standard"/>
    <w:uiPriority w:val="34"/>
    <w:qFormat/>
    <w:rsid w:val="000B434E"/>
    <w:pPr>
      <w:spacing w:after="160" w:line="259" w:lineRule="auto"/>
      <w:ind w:left="720"/>
      <w:contextualSpacing/>
    </w:pPr>
  </w:style>
  <w:style w:type="paragraph" w:styleId="Textkrper">
    <w:name w:val="Body Text"/>
    <w:basedOn w:val="Standard"/>
    <w:link w:val="TextkrperZchn"/>
    <w:uiPriority w:val="1"/>
    <w:semiHidden/>
    <w:unhideWhenUsed/>
    <w:rsid w:val="00172134"/>
    <w:pPr>
      <w:autoSpaceDE w:val="0"/>
      <w:autoSpaceDN w:val="0"/>
      <w:spacing w:after="0" w:line="240" w:lineRule="auto"/>
      <w:ind w:left="126"/>
    </w:pPr>
    <w:rPr>
      <w:rFonts w:ascii="Times New Roman" w:hAnsi="Times New Roman" w:cs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172134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014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014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014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014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014B"/>
    <w:rPr>
      <w:b/>
      <w:bCs/>
      <w:sz w:val="20"/>
      <w:szCs w:val="20"/>
    </w:rPr>
  </w:style>
  <w:style w:type="character" w:customStyle="1" w:styleId="s12">
    <w:name w:val="s12"/>
    <w:basedOn w:val="Absatz-Standardschriftart"/>
    <w:rsid w:val="001328B8"/>
  </w:style>
  <w:style w:type="character" w:customStyle="1" w:styleId="s16">
    <w:name w:val="s16"/>
    <w:basedOn w:val="Absatz-Standardschriftart"/>
    <w:rsid w:val="001328B8"/>
  </w:style>
  <w:style w:type="character" w:customStyle="1" w:styleId="apple-converted-space">
    <w:name w:val="apple-converted-space"/>
    <w:basedOn w:val="Absatz-Standardschriftart"/>
    <w:rsid w:val="001328B8"/>
  </w:style>
  <w:style w:type="paragraph" w:customStyle="1" w:styleId="Default">
    <w:name w:val="Default"/>
    <w:rsid w:val="00A509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C0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e@archaeologie.bayer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chung@archaeologie.bayern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569E0-7123-4438-97D8-6C6A27F0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Wehdanner</dc:creator>
  <cp:lastModifiedBy>Julia Landgrebe (ASM)</cp:lastModifiedBy>
  <cp:revision>4</cp:revision>
  <cp:lastPrinted>2024-05-16T13:03:00Z</cp:lastPrinted>
  <dcterms:created xsi:type="dcterms:W3CDTF">2024-09-02T07:14:00Z</dcterms:created>
  <dcterms:modified xsi:type="dcterms:W3CDTF">2024-09-02T07:15:00Z</dcterms:modified>
</cp:coreProperties>
</file>